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7FA" w:rsidRDefault="00EC02A9">
      <w:pPr>
        <w:pStyle w:val="H2"/>
      </w:pPr>
      <w:r>
        <w:t>Return to Office Survey</w:t>
      </w:r>
    </w:p>
    <w:p w:rsidR="002507FA" w:rsidRDefault="002507FA"/>
    <w:p w:rsidR="002507FA" w:rsidRDefault="00EC02A9">
      <w:pPr>
        <w:keepNext/>
      </w:pPr>
      <w:r>
        <w:t>Your feedback is extremely important</w:t>
      </w:r>
      <w:r w:rsidR="001A5E5D">
        <w:t>,</w:t>
      </w:r>
      <w:r>
        <w:t xml:space="preserve"> and we request that all members of the firm respond to this survey. We will use your responses to prepare for a smooth and phased return to the office as state and federal orders allow us to do so. Thank you for your time and your assistance in developing a strong and healthy plan for reopening our offices over time.</w:t>
      </w:r>
    </w:p>
    <w:p w:rsidR="002507FA" w:rsidRDefault="002507FA"/>
    <w:p w:rsidR="002507FA" w:rsidRDefault="002507FA">
      <w:pPr>
        <w:pStyle w:val="QuestionSeparator"/>
      </w:pPr>
    </w:p>
    <w:p w:rsidR="002507FA" w:rsidRDefault="002507FA"/>
    <w:p w:rsidR="002507FA" w:rsidRDefault="00EC02A9">
      <w:pPr>
        <w:keepNext/>
      </w:pPr>
      <w:r>
        <w:t xml:space="preserve">Please provide your name and email address below, as we are trying to make sure we have a response from everyone.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>First Name  ________________________________________________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>Last Name  ________________________________________________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>Firm Email Address  ________________________________________________</w:t>
      </w:r>
    </w:p>
    <w:p w:rsidR="002507FA" w:rsidRDefault="002507FA"/>
    <w:p w:rsidR="002507FA" w:rsidRDefault="002507FA">
      <w:pPr>
        <w:pStyle w:val="QuestionSeparator"/>
      </w:pPr>
    </w:p>
    <w:p w:rsidR="002507FA" w:rsidRDefault="002507FA"/>
    <w:p w:rsidR="002507FA" w:rsidRDefault="00EC02A9">
      <w:pPr>
        <w:keepNext/>
      </w:pPr>
      <w:r>
        <w:t>What is your position with the firm?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Attorney/Principal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Paralegal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>Administrative Assistant/Other Legal Support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>Accounting, HR, IT, Marketing, or other Business Services</w:t>
      </w:r>
    </w:p>
    <w:p w:rsidR="002507FA" w:rsidRDefault="002507FA"/>
    <w:p w:rsidR="002507FA" w:rsidRDefault="002507FA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8002"/>
      </w:tblGrid>
      <w:tr w:rsidR="002507FA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07FA" w:rsidRDefault="00EC02A9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2507FA" w:rsidRDefault="002507FA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2507FA" w:rsidRDefault="00EC02A9">
      <w:r>
        <w:br w:type="page"/>
      </w:r>
    </w:p>
    <w:p w:rsidR="002507FA" w:rsidRDefault="002507FA"/>
    <w:p w:rsidR="002507FA" w:rsidRDefault="00EC02A9">
      <w:pPr>
        <w:keepNext/>
      </w:pPr>
      <w:r>
        <w:t>Are you considered high-risk for COVID-19 in accordance with the CDC standards, which can be found </w:t>
      </w:r>
      <w:hyperlink r:id="rId7">
        <w:r>
          <w:rPr>
            <w:color w:val="007AC0"/>
            <w:u w:val="single"/>
          </w:rPr>
          <w:t>here</w:t>
        </w:r>
      </w:hyperlink>
      <w:r>
        <w:t>? Please note, your response will not preclude you from working in the office.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Yes 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No   </w:t>
      </w:r>
    </w:p>
    <w:p w:rsidR="002507FA" w:rsidRDefault="002507FA"/>
    <w:p w:rsidR="002507FA" w:rsidRDefault="002507FA">
      <w:pPr>
        <w:pStyle w:val="QuestionSeparator"/>
      </w:pPr>
    </w:p>
    <w:p w:rsidR="002507FA" w:rsidRDefault="002507FA"/>
    <w:p w:rsidR="002507FA" w:rsidRDefault="00EC02A9">
      <w:pPr>
        <w:keepNext/>
      </w:pPr>
      <w:r>
        <w:t>Are there any other reasons related to COVID-19 that would prevent you from returning to the office?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>Yes (explain below if you'd like, not required)  ________________________________________________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No </w:t>
      </w:r>
    </w:p>
    <w:p w:rsidR="002507FA" w:rsidRDefault="002507FA"/>
    <w:p w:rsidR="002507FA" w:rsidRDefault="002507FA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8002"/>
      </w:tblGrid>
      <w:tr w:rsidR="002507FA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07FA" w:rsidRDefault="00EC02A9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2507FA" w:rsidRDefault="002507FA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2507FA" w:rsidRDefault="00EC02A9">
      <w:r>
        <w:br w:type="page"/>
      </w:r>
    </w:p>
    <w:p w:rsidR="002507FA" w:rsidRDefault="002507FA"/>
    <w:p w:rsidR="002507FA" w:rsidRDefault="00EC02A9">
      <w:pPr>
        <w:keepNext/>
      </w:pPr>
      <w:r>
        <w:t>Do you have childcare needs now or through the summer as a direct result of the COVID-19 crisis that would prevent you from returning to the office (for children under the age of 14)?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Yes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Yes, but not every day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No  </w:t>
      </w:r>
    </w:p>
    <w:p w:rsidR="002507FA" w:rsidRDefault="002507FA"/>
    <w:p w:rsidR="002507FA" w:rsidRDefault="002507FA">
      <w:pPr>
        <w:pStyle w:val="QuestionSeparator"/>
      </w:pPr>
    </w:p>
    <w:p w:rsidR="002507FA" w:rsidRDefault="002507FA"/>
    <w:p w:rsidR="002507FA" w:rsidRDefault="00EC02A9">
      <w:pPr>
        <w:keepNext/>
      </w:pPr>
      <w:r>
        <w:t>Do you take public transit to and from work?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Yes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Yes, but not every day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No </w:t>
      </w:r>
    </w:p>
    <w:p w:rsidR="002507FA" w:rsidRDefault="002507FA"/>
    <w:p w:rsidR="002507FA" w:rsidRDefault="002507FA">
      <w:pPr>
        <w:pStyle w:val="QuestionSeparator"/>
      </w:pPr>
    </w:p>
    <w:p w:rsidR="002507FA" w:rsidRDefault="00EC02A9">
      <w:pPr>
        <w:pStyle w:val="QDisplayLogic"/>
        <w:keepNext/>
      </w:pPr>
      <w:r>
        <w:t>Display This Question:</w:t>
      </w:r>
    </w:p>
    <w:p w:rsidR="002507FA" w:rsidRDefault="00EC02A9">
      <w:pPr>
        <w:pStyle w:val="QDisplayLogic"/>
        <w:keepNext/>
        <w:ind w:firstLine="400"/>
      </w:pPr>
      <w:r>
        <w:t>If Do you take public transit to and from work? = Yes</w:t>
      </w:r>
    </w:p>
    <w:p w:rsidR="002507FA" w:rsidRDefault="00EC02A9">
      <w:pPr>
        <w:pStyle w:val="QDisplayLogic"/>
        <w:keepNext/>
        <w:ind w:firstLine="400"/>
      </w:pPr>
      <w:r>
        <w:t>Or Do you take public transit to and from work? = Yes, but not every day</w:t>
      </w:r>
    </w:p>
    <w:p w:rsidR="002507FA" w:rsidRDefault="002507FA"/>
    <w:p w:rsidR="002507FA" w:rsidRDefault="00EC02A9">
      <w:pPr>
        <w:keepNext/>
      </w:pPr>
      <w:r>
        <w:t>How many days per week do you take public transit?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1-2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3-4 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5 or more </w:t>
      </w:r>
    </w:p>
    <w:p w:rsidR="002507FA" w:rsidRDefault="002507FA"/>
    <w:p w:rsidR="002507FA" w:rsidRDefault="002507FA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8002"/>
      </w:tblGrid>
      <w:tr w:rsidR="002507FA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07FA" w:rsidRDefault="00EC02A9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2507FA" w:rsidRDefault="002507FA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2507FA" w:rsidRDefault="00EC02A9">
      <w:r>
        <w:br w:type="page"/>
      </w:r>
    </w:p>
    <w:p w:rsidR="002507FA" w:rsidRDefault="002507FA"/>
    <w:p w:rsidR="002507FA" w:rsidRDefault="002507FA"/>
    <w:p w:rsidR="002507FA" w:rsidRDefault="00EC02A9">
      <w:pPr>
        <w:keepNext/>
      </w:pPr>
      <w:r>
        <w:t>To what extent would you be comfortable returning to the office in the early phases of reopening? 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Extremely comfortable 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Somewhat comfortable 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Neither comfortable nor uncomfortable 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Somewhat uncomfortable 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Extremely uncomfortable  </w:t>
      </w:r>
    </w:p>
    <w:p w:rsidR="002507FA" w:rsidRDefault="002507FA"/>
    <w:p w:rsidR="002507FA" w:rsidRDefault="002507FA">
      <w:pPr>
        <w:pStyle w:val="QuestionSeparator"/>
      </w:pPr>
    </w:p>
    <w:p w:rsidR="002507FA" w:rsidRDefault="00EC02A9">
      <w:pPr>
        <w:pStyle w:val="QDisplayLogic"/>
        <w:keepNext/>
      </w:pPr>
      <w:r>
        <w:t>Display This Question:</w:t>
      </w:r>
    </w:p>
    <w:p w:rsidR="002507FA" w:rsidRDefault="00EC02A9">
      <w:pPr>
        <w:pStyle w:val="QDisplayLogic"/>
        <w:keepNext/>
        <w:ind w:firstLine="400"/>
      </w:pPr>
      <w:r>
        <w:t>If To what extent would you be comfortable returning to the office in either of the Purple or Orange... = Somewhat uncomfortable</w:t>
      </w:r>
    </w:p>
    <w:p w:rsidR="002507FA" w:rsidRDefault="00EC02A9">
      <w:pPr>
        <w:pStyle w:val="QDisplayLogic"/>
        <w:keepNext/>
        <w:ind w:firstLine="400"/>
      </w:pPr>
      <w:r>
        <w:t>Or To what extent would you be comfortable returning to the office in either of the Purple or Orange... = Extremely uncomfortable</w:t>
      </w:r>
    </w:p>
    <w:p w:rsidR="002507FA" w:rsidRDefault="002507FA"/>
    <w:p w:rsidR="002507FA" w:rsidRDefault="00EC02A9">
      <w:pPr>
        <w:keepNext/>
      </w:pPr>
      <w:r>
        <w:t>What concerns you the most about returning to working in the office? Select your primary concern.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I or someone in my household is considered high-risk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My need to use public transportation  </w:t>
      </w:r>
    </w:p>
    <w:p w:rsidR="002507FA" w:rsidRDefault="001A5E5D">
      <w:pPr>
        <w:pStyle w:val="ListParagraph"/>
        <w:keepNext/>
        <w:numPr>
          <w:ilvl w:val="0"/>
          <w:numId w:val="4"/>
        </w:numPr>
      </w:pPr>
      <w:r>
        <w:t>Childcare</w:t>
      </w:r>
      <w:r w:rsidR="00EC02A9">
        <w:t xml:space="preserve"> issues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The requirement to wear a mask at work during the early phases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Fear of being exposed to the virus 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>Other (please describe)   ________________________________________________</w:t>
      </w:r>
    </w:p>
    <w:p w:rsidR="002507FA" w:rsidRDefault="002507FA"/>
    <w:p w:rsidR="002507FA" w:rsidRDefault="002507FA">
      <w:pPr>
        <w:pStyle w:val="QuestionSeparator"/>
      </w:pPr>
    </w:p>
    <w:p w:rsidR="002507FA" w:rsidRDefault="002507FA"/>
    <w:p w:rsidR="002507FA" w:rsidRDefault="00EC02A9">
      <w:pPr>
        <w:keepNext/>
      </w:pPr>
      <w:r>
        <w:lastRenderedPageBreak/>
        <w:t>Would you need an alternative work schedule to return to the office full or part-time in the initial reopening phase?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Yes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Possibly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No </w:t>
      </w:r>
    </w:p>
    <w:p w:rsidR="002507FA" w:rsidRDefault="002507FA"/>
    <w:p w:rsidR="002507FA" w:rsidRDefault="002507FA">
      <w:pPr>
        <w:pStyle w:val="QuestionSeparator"/>
      </w:pPr>
    </w:p>
    <w:p w:rsidR="002507FA" w:rsidRDefault="00EC02A9">
      <w:pPr>
        <w:pStyle w:val="QDisplayLogic"/>
        <w:keepNext/>
      </w:pPr>
      <w:r>
        <w:t>Display This Question:</w:t>
      </w:r>
    </w:p>
    <w:p w:rsidR="002507FA" w:rsidRDefault="00EC02A9">
      <w:pPr>
        <w:pStyle w:val="QDisplayLogic"/>
        <w:keepNext/>
        <w:ind w:firstLine="400"/>
      </w:pPr>
      <w:r>
        <w:t>If Would you need an alternative work schedule to return to the office full or part-time = Yes</w:t>
      </w:r>
    </w:p>
    <w:p w:rsidR="002507FA" w:rsidRDefault="00EC02A9">
      <w:pPr>
        <w:pStyle w:val="QDisplayLogic"/>
        <w:keepNext/>
        <w:ind w:firstLine="400"/>
      </w:pPr>
      <w:r>
        <w:t>Or Would you need an alternative work schedule to return to the office full or part-time = Possibly</w:t>
      </w:r>
    </w:p>
    <w:p w:rsidR="002507FA" w:rsidRDefault="002507FA"/>
    <w:p w:rsidR="002507FA" w:rsidRDefault="00EC02A9">
      <w:pPr>
        <w:keepNext/>
      </w:pPr>
      <w:r>
        <w:t>What type of an alternative schedule would allow you to return to work a few days a week during an early, partial reopening phase? 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Early schedule - same number of hours but starting earlier in the day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Late schedule - same number of hours but starting later in the day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Half day in office/half day remote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 xml:space="preserve">Compressed work week - longer days, but fewer </w:t>
      </w:r>
      <w:r w:rsidR="001A5E5D">
        <w:t>workdays</w:t>
      </w:r>
      <w:r>
        <w:t xml:space="preserve"> in the week </w:t>
      </w:r>
    </w:p>
    <w:p w:rsidR="002507FA" w:rsidRDefault="00EC02A9">
      <w:pPr>
        <w:pStyle w:val="ListParagraph"/>
        <w:keepNext/>
        <w:numPr>
          <w:ilvl w:val="0"/>
          <w:numId w:val="4"/>
        </w:numPr>
      </w:pPr>
      <w:r>
        <w:t>Other (please describe): ________________________________________________</w:t>
      </w:r>
    </w:p>
    <w:p w:rsidR="002507FA" w:rsidRDefault="002507FA"/>
    <w:p w:rsidR="002507FA" w:rsidRDefault="002507FA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8002"/>
      </w:tblGrid>
      <w:tr w:rsidR="002507FA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07FA" w:rsidRDefault="00EC02A9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2507FA" w:rsidRDefault="002507FA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2507FA" w:rsidRDefault="00EC02A9">
      <w:r>
        <w:br w:type="page"/>
      </w:r>
    </w:p>
    <w:p w:rsidR="002507FA" w:rsidRDefault="002507FA"/>
    <w:p w:rsidR="002507FA" w:rsidRDefault="00EC02A9">
      <w:pPr>
        <w:keepNext/>
      </w:pPr>
      <w:r>
        <w:t>What firm equipment do you currently have at home?</w:t>
      </w:r>
    </w:p>
    <w:p w:rsidR="002507FA" w:rsidRDefault="00EC02A9">
      <w:pPr>
        <w:pStyle w:val="ListParagraph"/>
        <w:keepNext/>
        <w:numPr>
          <w:ilvl w:val="0"/>
          <w:numId w:val="2"/>
        </w:numPr>
      </w:pPr>
      <w:r>
        <w:t xml:space="preserve">  1 monitor</w:t>
      </w:r>
    </w:p>
    <w:p w:rsidR="002507FA" w:rsidRDefault="00EC02A9">
      <w:pPr>
        <w:pStyle w:val="ListParagraph"/>
        <w:keepNext/>
        <w:numPr>
          <w:ilvl w:val="0"/>
          <w:numId w:val="2"/>
        </w:numPr>
      </w:pPr>
      <w:r>
        <w:t xml:space="preserve">  2 monitors </w:t>
      </w:r>
    </w:p>
    <w:p w:rsidR="002507FA" w:rsidRDefault="00EC02A9">
      <w:pPr>
        <w:pStyle w:val="ListParagraph"/>
        <w:keepNext/>
        <w:numPr>
          <w:ilvl w:val="0"/>
          <w:numId w:val="2"/>
        </w:numPr>
      </w:pPr>
      <w:r>
        <w:t xml:space="preserve">  Firm computer </w:t>
      </w:r>
    </w:p>
    <w:p w:rsidR="002507FA" w:rsidRDefault="00EC02A9">
      <w:pPr>
        <w:pStyle w:val="ListParagraph"/>
        <w:keepNext/>
        <w:numPr>
          <w:ilvl w:val="0"/>
          <w:numId w:val="2"/>
        </w:numPr>
      </w:pPr>
      <w:r>
        <w:t xml:space="preserve">  Printer </w:t>
      </w:r>
    </w:p>
    <w:p w:rsidR="002507FA" w:rsidRDefault="00EC02A9">
      <w:pPr>
        <w:pStyle w:val="ListParagraph"/>
        <w:keepNext/>
        <w:numPr>
          <w:ilvl w:val="0"/>
          <w:numId w:val="2"/>
        </w:numPr>
      </w:pPr>
      <w:r>
        <w:t xml:space="preserve">  Scanner </w:t>
      </w:r>
    </w:p>
    <w:p w:rsidR="002507FA" w:rsidRDefault="00EC02A9">
      <w:pPr>
        <w:pStyle w:val="ListParagraph"/>
        <w:keepNext/>
        <w:numPr>
          <w:ilvl w:val="0"/>
          <w:numId w:val="2"/>
        </w:numPr>
      </w:pPr>
      <w:r>
        <w:t xml:space="preserve">  Office chair </w:t>
      </w:r>
    </w:p>
    <w:p w:rsidR="002507FA" w:rsidRDefault="00EC02A9">
      <w:pPr>
        <w:pStyle w:val="ListParagraph"/>
        <w:keepNext/>
        <w:numPr>
          <w:ilvl w:val="0"/>
          <w:numId w:val="2"/>
        </w:numPr>
      </w:pPr>
      <w:r>
        <w:t xml:space="preserve">  Other, non-technology firm equipment (please describe):  </w:t>
      </w:r>
      <w:bookmarkStart w:id="0" w:name="_GoBack"/>
      <w:bookmarkEnd w:id="0"/>
      <w:r>
        <w:t>________________________________________________</w:t>
      </w:r>
    </w:p>
    <w:p w:rsidR="002507FA" w:rsidRDefault="00EC02A9">
      <w:pPr>
        <w:pStyle w:val="ListParagraph"/>
        <w:keepNext/>
        <w:numPr>
          <w:ilvl w:val="0"/>
          <w:numId w:val="2"/>
        </w:numPr>
      </w:pPr>
      <w:r>
        <w:t xml:space="preserve">  </w:t>
      </w:r>
      <w:proofErr w:type="gramStart"/>
      <w:r>
        <w:t>All of</w:t>
      </w:r>
      <w:proofErr w:type="gramEnd"/>
      <w:r>
        <w:t xml:space="preserve"> the above </w:t>
      </w:r>
    </w:p>
    <w:p w:rsidR="002507FA" w:rsidRDefault="00EC02A9">
      <w:pPr>
        <w:pStyle w:val="ListParagraph"/>
        <w:keepNext/>
        <w:numPr>
          <w:ilvl w:val="0"/>
          <w:numId w:val="2"/>
        </w:numPr>
      </w:pPr>
      <w:r>
        <w:t xml:space="preserve">  None of the above </w:t>
      </w:r>
    </w:p>
    <w:p w:rsidR="002507FA" w:rsidRDefault="002507FA"/>
    <w:p w:rsidR="002507FA" w:rsidRDefault="002507FA">
      <w:pPr>
        <w:pStyle w:val="QuestionSeparator"/>
      </w:pPr>
    </w:p>
    <w:p w:rsidR="002507FA" w:rsidRDefault="002507FA"/>
    <w:p w:rsidR="002507FA" w:rsidRDefault="00EC02A9">
      <w:pPr>
        <w:keepNext/>
      </w:pPr>
      <w:r>
        <w:t>Are there any other return to office considerations not discussed in this survey? Please share your thoughts below.</w:t>
      </w:r>
    </w:p>
    <w:p w:rsidR="002507FA" w:rsidRDefault="00EC02A9">
      <w:pPr>
        <w:pStyle w:val="TextEntryLine"/>
        <w:ind w:firstLine="400"/>
      </w:pPr>
      <w:r>
        <w:t>________________________________________________________________</w:t>
      </w:r>
    </w:p>
    <w:p w:rsidR="002507FA" w:rsidRDefault="00EC02A9">
      <w:pPr>
        <w:pStyle w:val="TextEntryLine"/>
        <w:ind w:firstLine="400"/>
      </w:pPr>
      <w:r>
        <w:t>________________________________________________________________</w:t>
      </w:r>
    </w:p>
    <w:p w:rsidR="002507FA" w:rsidRDefault="00EC02A9">
      <w:pPr>
        <w:pStyle w:val="TextEntryLine"/>
        <w:ind w:firstLine="400"/>
      </w:pPr>
      <w:r>
        <w:t>________________________________________________________________</w:t>
      </w:r>
    </w:p>
    <w:p w:rsidR="002507FA" w:rsidRDefault="00EC02A9">
      <w:pPr>
        <w:pStyle w:val="TextEntryLine"/>
        <w:ind w:firstLine="400"/>
      </w:pPr>
      <w:r>
        <w:t>________________________________________________________________</w:t>
      </w:r>
    </w:p>
    <w:p w:rsidR="002507FA" w:rsidRDefault="00EC02A9">
      <w:pPr>
        <w:pStyle w:val="TextEntryLine"/>
        <w:ind w:firstLine="400"/>
      </w:pPr>
      <w:r>
        <w:t>________________________________________________________________</w:t>
      </w:r>
    </w:p>
    <w:p w:rsidR="002507FA" w:rsidRDefault="002507FA"/>
    <w:p w:rsidR="002507FA" w:rsidRDefault="002507FA">
      <w:pPr>
        <w:pStyle w:val="BlockSeparator"/>
      </w:pPr>
    </w:p>
    <w:p w:rsidR="002507FA" w:rsidRDefault="002507FA"/>
    <w:sectPr w:rsidR="002507F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2AA" w:rsidRDefault="00EC02A9">
      <w:pPr>
        <w:spacing w:line="240" w:lineRule="auto"/>
      </w:pPr>
      <w:r>
        <w:separator/>
      </w:r>
    </w:p>
  </w:endnote>
  <w:endnote w:type="continuationSeparator" w:id="0">
    <w:p w:rsidR="00F702AA" w:rsidRDefault="00EC0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EC02A9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1A5E5D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EC02A9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B001B" w:rsidRDefault="001A5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2AA" w:rsidRDefault="00EC02A9">
      <w:pPr>
        <w:spacing w:line="240" w:lineRule="auto"/>
      </w:pPr>
      <w:r>
        <w:separator/>
      </w:r>
    </w:p>
  </w:footnote>
  <w:footnote w:type="continuationSeparator" w:id="0">
    <w:p w:rsidR="00F702AA" w:rsidRDefault="00EC02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2AA" w:rsidRDefault="00EC02A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1A5E5D"/>
    <w:rsid w:val="002507FA"/>
    <w:rsid w:val="00B70267"/>
    <w:rsid w:val="00EC02A9"/>
    <w:rsid w:val="00F22B15"/>
    <w:rsid w:val="00F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4809"/>
  <w15:docId w15:val="{43B19E93-23B0-4E82-8F31-20C8ECF8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need-extra-precautions/people-at-higher-ris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659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Czeropski</dc:creator>
  <cp:keywords/>
  <cp:lastModifiedBy>Anne Czeropski</cp:lastModifiedBy>
  <cp:revision>2</cp:revision>
  <dcterms:created xsi:type="dcterms:W3CDTF">2020-05-08T19:24:00Z</dcterms:created>
  <dcterms:modified xsi:type="dcterms:W3CDTF">2020-05-08T19:24:00Z</dcterms:modified>
</cp:coreProperties>
</file>