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43D" w:rsidRDefault="00A5643D" w:rsidP="00A5643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cs="Arial"/>
          <w:szCs w:val="22"/>
        </w:rPr>
      </w:pPr>
      <w:r w:rsidRPr="005549CF">
        <w:rPr>
          <w:rFonts w:cs="Arial"/>
          <w:szCs w:val="22"/>
          <w:u w:val="single"/>
        </w:rPr>
        <w:t>Notice</w:t>
      </w:r>
      <w:r w:rsidRPr="005549CF">
        <w:rPr>
          <w:rFonts w:cs="Arial"/>
          <w:szCs w:val="22"/>
        </w:rPr>
        <w:t>: This document has been prepared for a specific purpose and as a general guideline for preparation of similar documents. Do not use this document without consulting your own chapter legal counsel to ensure that it is suitable for its intended purpose.</w:t>
      </w:r>
    </w:p>
    <w:p w:rsidR="00A5643D" w:rsidRDefault="00A5643D" w:rsidP="00A5643D">
      <w:pPr>
        <w:pStyle w:val="NormalWeb"/>
        <w:spacing w:before="0" w:beforeAutospacing="0" w:after="0" w:afterAutospacing="0"/>
        <w:rPr>
          <w:rFonts w:cs="Arial"/>
          <w:szCs w:val="22"/>
        </w:rPr>
      </w:pPr>
    </w:p>
    <w:p w:rsidR="00A5643D" w:rsidRPr="00F61986" w:rsidRDefault="00A5643D" w:rsidP="00A5643D">
      <w:pPr>
        <w:pStyle w:val="Heading1"/>
        <w:jc w:val="center"/>
      </w:pPr>
      <w:bookmarkStart w:id="0" w:name="_Toc375036243"/>
      <w:bookmarkStart w:id="1" w:name="LicenseAgreementClothing"/>
      <w:bookmarkStart w:id="2" w:name="_GoBack"/>
      <w:r w:rsidRPr="00F61986">
        <w:t>LICENSE AGREEMENT</w:t>
      </w:r>
      <w:r>
        <w:t xml:space="preserve"> - </w:t>
      </w:r>
      <w:r w:rsidRPr="00F61986">
        <w:t>TO BE USED FOR CLOTHING AND JEWELRY ITEMS</w:t>
      </w:r>
      <w:bookmarkEnd w:id="0"/>
    </w:p>
    <w:bookmarkEnd w:id="1"/>
    <w:bookmarkEnd w:id="2"/>
    <w:p w:rsidR="00A5643D" w:rsidRPr="00F61986" w:rsidRDefault="00A5643D" w:rsidP="00A5643D">
      <w:pPr>
        <w:keepNext w:val="0"/>
        <w:rPr>
          <w:rFonts w:cs="Arial"/>
          <w:szCs w:val="22"/>
        </w:rPr>
      </w:pPr>
    </w:p>
    <w:p w:rsidR="00A5643D" w:rsidRPr="00F61986" w:rsidRDefault="00A5643D" w:rsidP="00A5643D">
      <w:pPr>
        <w:keepNext w:val="0"/>
        <w:rPr>
          <w:rFonts w:cs="Arial"/>
          <w:szCs w:val="22"/>
        </w:rPr>
      </w:pPr>
      <w:r w:rsidRPr="00F61986">
        <w:rPr>
          <w:rFonts w:cs="Arial"/>
          <w:szCs w:val="22"/>
        </w:rPr>
        <w:t>This Agreement is entered into this, ___ day of _______</w:t>
      </w:r>
      <w:proofErr w:type="gramStart"/>
      <w:r w:rsidRPr="00F61986">
        <w:rPr>
          <w:rFonts w:cs="Arial"/>
          <w:szCs w:val="22"/>
        </w:rPr>
        <w:t>_ ,</w:t>
      </w:r>
      <w:proofErr w:type="gramEnd"/>
      <w:r w:rsidRPr="00F61986">
        <w:rPr>
          <w:rFonts w:cs="Arial"/>
          <w:szCs w:val="22"/>
        </w:rPr>
        <w:t xml:space="preserve"> 20__ , between Association of Legal Administrators ("Licensor") and _____________________________ ("Licensee"). </w:t>
      </w:r>
    </w:p>
    <w:p w:rsidR="00A5643D" w:rsidRDefault="00A5643D" w:rsidP="00A5643D">
      <w:pPr>
        <w:keepNext w:val="0"/>
        <w:rPr>
          <w:rFonts w:cs="Arial"/>
          <w:szCs w:val="22"/>
        </w:rPr>
      </w:pPr>
    </w:p>
    <w:p w:rsidR="00A5643D" w:rsidRPr="00F61986" w:rsidRDefault="00A5643D" w:rsidP="00A5643D">
      <w:pPr>
        <w:keepNext w:val="0"/>
        <w:rPr>
          <w:rFonts w:cs="Arial"/>
          <w:szCs w:val="22"/>
        </w:rPr>
      </w:pPr>
      <w:r w:rsidRPr="00F61986">
        <w:rPr>
          <w:rFonts w:cs="Arial"/>
          <w:szCs w:val="22"/>
        </w:rPr>
        <w:t>WHEREAS, Licensor is the owner of the service mark identified in Schedule A attached hereto (the "Mark");</w:t>
      </w:r>
    </w:p>
    <w:p w:rsidR="00A5643D" w:rsidRDefault="00A5643D" w:rsidP="00A5643D">
      <w:pPr>
        <w:keepNext w:val="0"/>
        <w:rPr>
          <w:rFonts w:cs="Arial"/>
          <w:szCs w:val="22"/>
        </w:rPr>
      </w:pPr>
    </w:p>
    <w:p w:rsidR="00A5643D" w:rsidRPr="00F61986" w:rsidRDefault="00A5643D" w:rsidP="00A5643D">
      <w:pPr>
        <w:keepNext w:val="0"/>
        <w:rPr>
          <w:rFonts w:cs="Arial"/>
          <w:szCs w:val="22"/>
        </w:rPr>
      </w:pPr>
      <w:r w:rsidRPr="00F61986">
        <w:rPr>
          <w:rFonts w:cs="Arial"/>
          <w:szCs w:val="22"/>
        </w:rPr>
        <w:t>WHEREAS, Licensee desires to use said mark in the design of jewelry for its members; and</w:t>
      </w:r>
    </w:p>
    <w:p w:rsidR="00A5643D" w:rsidRDefault="00A5643D" w:rsidP="00A5643D">
      <w:pPr>
        <w:keepNext w:val="0"/>
        <w:rPr>
          <w:rFonts w:cs="Arial"/>
          <w:szCs w:val="22"/>
        </w:rPr>
      </w:pPr>
    </w:p>
    <w:p w:rsidR="00A5643D" w:rsidRPr="00F61986" w:rsidRDefault="00A5643D" w:rsidP="00A5643D">
      <w:pPr>
        <w:keepNext w:val="0"/>
        <w:rPr>
          <w:rFonts w:cs="Arial"/>
          <w:szCs w:val="22"/>
        </w:rPr>
      </w:pPr>
      <w:r w:rsidRPr="00F61986">
        <w:rPr>
          <w:rFonts w:cs="Arial"/>
          <w:szCs w:val="22"/>
        </w:rPr>
        <w:t xml:space="preserve">WHEREAS, Licensor is willing to grant to Licensee a right and license upon the terms and conditions hereinafter set forth. </w:t>
      </w:r>
    </w:p>
    <w:p w:rsidR="00A5643D" w:rsidRDefault="00A5643D" w:rsidP="00A5643D">
      <w:pPr>
        <w:keepNext w:val="0"/>
        <w:rPr>
          <w:rFonts w:cs="Arial"/>
          <w:szCs w:val="22"/>
        </w:rPr>
      </w:pPr>
    </w:p>
    <w:p w:rsidR="00A5643D" w:rsidRPr="00F61986" w:rsidRDefault="00A5643D" w:rsidP="00A5643D">
      <w:pPr>
        <w:keepNext w:val="0"/>
        <w:rPr>
          <w:rFonts w:cs="Arial"/>
          <w:szCs w:val="22"/>
        </w:rPr>
      </w:pPr>
      <w:r w:rsidRPr="00F61986">
        <w:rPr>
          <w:rFonts w:cs="Arial"/>
          <w:szCs w:val="22"/>
        </w:rPr>
        <w:t xml:space="preserve">NOW, THEREFORE, in consideration of the undertakings, covenants and promises set forth herein, the parties hereby agree as follows: </w:t>
      </w:r>
    </w:p>
    <w:p w:rsidR="00A5643D" w:rsidRDefault="00A5643D" w:rsidP="00A5643D">
      <w:pPr>
        <w:keepNext w:val="0"/>
        <w:rPr>
          <w:rFonts w:cs="Arial"/>
          <w:szCs w:val="22"/>
        </w:rPr>
      </w:pPr>
    </w:p>
    <w:p w:rsidR="00A5643D" w:rsidRPr="00A96970" w:rsidRDefault="00A5643D" w:rsidP="00A5643D">
      <w:pPr>
        <w:keepNext w:val="0"/>
        <w:rPr>
          <w:rFonts w:cs="Arial"/>
          <w:szCs w:val="22"/>
          <w:u w:val="single"/>
        </w:rPr>
      </w:pPr>
      <w:r w:rsidRPr="00A96970">
        <w:rPr>
          <w:rFonts w:cs="Arial"/>
          <w:szCs w:val="22"/>
          <w:u w:val="single"/>
        </w:rPr>
        <w:t>ARTICLE 1. GRANT OF LICENSE.</w:t>
      </w:r>
    </w:p>
    <w:p w:rsidR="00A5643D" w:rsidRDefault="00A5643D" w:rsidP="00A5643D">
      <w:pPr>
        <w:keepNext w:val="0"/>
        <w:rPr>
          <w:rFonts w:cs="Arial"/>
          <w:szCs w:val="22"/>
        </w:rPr>
      </w:pPr>
    </w:p>
    <w:p w:rsidR="00A5643D" w:rsidRPr="00F61986" w:rsidRDefault="00A5643D" w:rsidP="00A5643D">
      <w:pPr>
        <w:keepNext w:val="0"/>
        <w:rPr>
          <w:rFonts w:cs="Arial"/>
          <w:szCs w:val="22"/>
        </w:rPr>
      </w:pPr>
      <w:proofErr w:type="gramStart"/>
      <w:r w:rsidRPr="00F61986">
        <w:rPr>
          <w:rFonts w:cs="Arial"/>
          <w:szCs w:val="22"/>
        </w:rPr>
        <w:t>1.1  For</w:t>
      </w:r>
      <w:proofErr w:type="gramEnd"/>
      <w:r w:rsidRPr="00F61986">
        <w:rPr>
          <w:rFonts w:cs="Arial"/>
          <w:szCs w:val="22"/>
        </w:rPr>
        <w:t xml:space="preserve"> valuable consideration received, the sufficiency of which is acknowledged, Licensor hereby grants to Licensee, for the duration of this agreement and subject to the conditions, limitations and restrictions hereinafter set forth, a royalty-free, nonexclusive right and license to use the Mark in the United States of America in the Field of Use as defined herein. </w:t>
      </w:r>
    </w:p>
    <w:p w:rsidR="00A5643D" w:rsidRDefault="00A5643D" w:rsidP="00A5643D">
      <w:pPr>
        <w:keepNext w:val="0"/>
        <w:rPr>
          <w:rFonts w:cs="Arial"/>
          <w:szCs w:val="22"/>
        </w:rPr>
      </w:pPr>
    </w:p>
    <w:p w:rsidR="00A5643D" w:rsidRPr="00F61986" w:rsidRDefault="00A5643D" w:rsidP="00A5643D">
      <w:pPr>
        <w:keepNext w:val="0"/>
        <w:rPr>
          <w:rFonts w:cs="Arial"/>
          <w:szCs w:val="22"/>
        </w:rPr>
      </w:pPr>
      <w:proofErr w:type="gramStart"/>
      <w:r w:rsidRPr="00F61986">
        <w:rPr>
          <w:rFonts w:cs="Arial"/>
          <w:szCs w:val="22"/>
        </w:rPr>
        <w:t>1.2  For</w:t>
      </w:r>
      <w:proofErr w:type="gramEnd"/>
      <w:r w:rsidRPr="00F61986">
        <w:rPr>
          <w:rFonts w:cs="Arial"/>
          <w:szCs w:val="22"/>
        </w:rPr>
        <w:t xml:space="preserve"> purposes of this Agreement, "Field of Use" shall be defined to mean and include jewelry.</w:t>
      </w:r>
    </w:p>
    <w:p w:rsidR="00A5643D" w:rsidRDefault="00A5643D" w:rsidP="00A5643D">
      <w:pPr>
        <w:keepNext w:val="0"/>
        <w:rPr>
          <w:rFonts w:cs="Arial"/>
          <w:szCs w:val="22"/>
        </w:rPr>
      </w:pPr>
    </w:p>
    <w:p w:rsidR="00A5643D" w:rsidRPr="00A96970" w:rsidRDefault="00A5643D" w:rsidP="00A5643D">
      <w:pPr>
        <w:keepNext w:val="0"/>
        <w:rPr>
          <w:rFonts w:cs="Arial"/>
          <w:szCs w:val="22"/>
          <w:u w:val="single"/>
        </w:rPr>
      </w:pPr>
      <w:r w:rsidRPr="00A96970">
        <w:rPr>
          <w:rFonts w:cs="Arial"/>
          <w:szCs w:val="22"/>
          <w:u w:val="single"/>
        </w:rPr>
        <w:t>ARTICLE 2. QUALITY CONTROL.</w:t>
      </w:r>
    </w:p>
    <w:p w:rsidR="00A5643D" w:rsidRDefault="00A5643D" w:rsidP="00A5643D">
      <w:pPr>
        <w:keepNext w:val="0"/>
        <w:rPr>
          <w:rFonts w:cs="Arial"/>
          <w:szCs w:val="22"/>
        </w:rPr>
      </w:pPr>
    </w:p>
    <w:p w:rsidR="00A5643D" w:rsidRPr="00F61986" w:rsidRDefault="00A5643D" w:rsidP="00A5643D">
      <w:pPr>
        <w:keepNext w:val="0"/>
        <w:rPr>
          <w:rFonts w:cs="Arial"/>
          <w:szCs w:val="22"/>
        </w:rPr>
      </w:pPr>
      <w:proofErr w:type="gramStart"/>
      <w:r w:rsidRPr="00F61986">
        <w:rPr>
          <w:rFonts w:cs="Arial"/>
          <w:szCs w:val="22"/>
        </w:rPr>
        <w:t>2.1  Licensee</w:t>
      </w:r>
      <w:proofErr w:type="gramEnd"/>
      <w:r w:rsidRPr="00F61986">
        <w:rPr>
          <w:rFonts w:cs="Arial"/>
          <w:szCs w:val="22"/>
        </w:rPr>
        <w:t xml:space="preserve"> agrees to use the mark only on such goods as are manufactured in accordance with quality control standards established by Licensor. </w:t>
      </w:r>
    </w:p>
    <w:p w:rsidR="00A5643D" w:rsidRDefault="00A5643D" w:rsidP="00A5643D">
      <w:pPr>
        <w:keepNext w:val="0"/>
        <w:rPr>
          <w:rFonts w:cs="Arial"/>
          <w:szCs w:val="22"/>
        </w:rPr>
      </w:pPr>
    </w:p>
    <w:p w:rsidR="00A5643D" w:rsidRPr="00F61986" w:rsidRDefault="00A5643D" w:rsidP="00A5643D">
      <w:pPr>
        <w:keepNext w:val="0"/>
        <w:rPr>
          <w:rFonts w:cs="Arial"/>
          <w:szCs w:val="22"/>
        </w:rPr>
      </w:pPr>
      <w:proofErr w:type="gramStart"/>
      <w:r w:rsidRPr="00F61986">
        <w:rPr>
          <w:rFonts w:cs="Arial"/>
          <w:szCs w:val="22"/>
        </w:rPr>
        <w:t>2.2  Licensor</w:t>
      </w:r>
      <w:proofErr w:type="gramEnd"/>
      <w:r w:rsidRPr="00F61986">
        <w:rPr>
          <w:rFonts w:cs="Arial"/>
          <w:szCs w:val="22"/>
        </w:rPr>
        <w:t xml:space="preserve"> shall have the right, from time to time and at all reasonable times, and upon reasonable notice, to inspect the goods in connection with which the Mark is used as well as the methods of manufacturing and packaging such goods, in order to verify appropriate quality control measures or standards as set forth in Article 2.1 are being observed. Licensee shall provide Licensor with specimen samples of any new jewelry item prior to distribution of items of that type for purposes of inspection by Licensor. </w:t>
      </w:r>
    </w:p>
    <w:p w:rsidR="00A5643D" w:rsidRDefault="00A5643D" w:rsidP="00A5643D">
      <w:pPr>
        <w:keepNext w:val="0"/>
        <w:rPr>
          <w:rFonts w:cs="Arial"/>
          <w:szCs w:val="22"/>
        </w:rPr>
      </w:pPr>
    </w:p>
    <w:p w:rsidR="00A5643D" w:rsidRPr="00F61986" w:rsidRDefault="00A5643D" w:rsidP="00A5643D">
      <w:pPr>
        <w:keepNext w:val="0"/>
        <w:rPr>
          <w:rFonts w:cs="Arial"/>
          <w:szCs w:val="22"/>
        </w:rPr>
      </w:pPr>
      <w:proofErr w:type="gramStart"/>
      <w:r w:rsidRPr="00F61986">
        <w:rPr>
          <w:rFonts w:cs="Arial"/>
          <w:szCs w:val="22"/>
        </w:rPr>
        <w:t>2.3  Should</w:t>
      </w:r>
      <w:proofErr w:type="gramEnd"/>
      <w:r w:rsidRPr="00F61986">
        <w:rPr>
          <w:rFonts w:cs="Arial"/>
          <w:szCs w:val="22"/>
        </w:rPr>
        <w:t xml:space="preserve"> any of the products bearing the Mark fail to comply with the requirements of Article 2.1, Licensee, upon written notification by Licensor, shall promptly proceed to make such corrections as shall be necessary to remedy the noncompliance. </w:t>
      </w:r>
    </w:p>
    <w:p w:rsidR="00A5643D" w:rsidRPr="00F61986" w:rsidRDefault="00A5643D" w:rsidP="00A5643D">
      <w:pPr>
        <w:keepNext w:val="0"/>
        <w:rPr>
          <w:rFonts w:cs="Arial"/>
          <w:szCs w:val="22"/>
        </w:rPr>
      </w:pPr>
    </w:p>
    <w:p w:rsidR="00A5643D" w:rsidRPr="00A96970" w:rsidRDefault="00A5643D" w:rsidP="00A5643D">
      <w:pPr>
        <w:keepNext w:val="0"/>
        <w:rPr>
          <w:rFonts w:cs="Arial"/>
          <w:szCs w:val="22"/>
          <w:u w:val="single"/>
        </w:rPr>
      </w:pPr>
      <w:r w:rsidRPr="00A96970">
        <w:rPr>
          <w:rFonts w:cs="Arial"/>
          <w:szCs w:val="22"/>
          <w:u w:val="single"/>
        </w:rPr>
        <w:t>ARTICLE 3. RECOGNITION OF OWNERSHIP.</w:t>
      </w:r>
    </w:p>
    <w:p w:rsidR="00A5643D" w:rsidRDefault="00A5643D" w:rsidP="00A5643D">
      <w:pPr>
        <w:keepNext w:val="0"/>
        <w:rPr>
          <w:rFonts w:cs="Arial"/>
          <w:szCs w:val="22"/>
        </w:rPr>
      </w:pPr>
    </w:p>
    <w:p w:rsidR="00A5643D" w:rsidRPr="00F61986" w:rsidRDefault="00A5643D" w:rsidP="00A5643D">
      <w:pPr>
        <w:keepNext w:val="0"/>
        <w:rPr>
          <w:rFonts w:cs="Arial"/>
          <w:szCs w:val="22"/>
        </w:rPr>
      </w:pPr>
      <w:proofErr w:type="gramStart"/>
      <w:r w:rsidRPr="00F61986">
        <w:rPr>
          <w:rFonts w:cs="Arial"/>
          <w:szCs w:val="22"/>
        </w:rPr>
        <w:t>3.1  Licensee</w:t>
      </w:r>
      <w:proofErr w:type="gramEnd"/>
      <w:r w:rsidRPr="00F61986">
        <w:rPr>
          <w:rFonts w:cs="Arial"/>
          <w:szCs w:val="22"/>
        </w:rPr>
        <w:t xml:space="preserve"> recognizes Licensor's right, title and interest in and to the Mark. Licensee hereby agrees to render all assistance including, without limitation, the execution and delivery of all </w:t>
      </w:r>
      <w:r w:rsidRPr="00F61986">
        <w:rPr>
          <w:rFonts w:cs="Arial"/>
          <w:szCs w:val="22"/>
        </w:rPr>
        <w:lastRenderedPageBreak/>
        <w:t xml:space="preserve">documents and the performance of such other lawful acts which may be necessary, desirable or convenient, as Licensor may direct, to enable Licensor and/or its nominees or designees to obtain registration of the Mark or any related trademarks or service marks, in order to perfect Licensor's and/or its nominees' or designees' title therein, or to enable Licensor and/or its nominees or designees to maintain trademark protection for the Mark. </w:t>
      </w:r>
    </w:p>
    <w:p w:rsidR="00A5643D" w:rsidRDefault="00A5643D" w:rsidP="00A5643D">
      <w:pPr>
        <w:keepNext w:val="0"/>
        <w:rPr>
          <w:rFonts w:cs="Arial"/>
          <w:szCs w:val="22"/>
        </w:rPr>
      </w:pPr>
    </w:p>
    <w:p w:rsidR="00A5643D" w:rsidRPr="00F61986" w:rsidRDefault="00A5643D" w:rsidP="00A5643D">
      <w:pPr>
        <w:keepNext w:val="0"/>
        <w:rPr>
          <w:rFonts w:cs="Arial"/>
          <w:szCs w:val="22"/>
        </w:rPr>
      </w:pPr>
      <w:r w:rsidRPr="00F61986">
        <w:rPr>
          <w:rFonts w:cs="Arial"/>
          <w:szCs w:val="22"/>
        </w:rPr>
        <w:t xml:space="preserve">3.2  Licensee shall not at any time do or cause to be done any act or thing which will in any way impair the right, title and interest of Licensor in and to the Mark. It is understood and agreed that Licensee shall not acquire and shall not claim any right, title or interest in or to the Mark adverse to Licensor by virtue of the Licensee herein granted, or through Licensee's use of the Mark or for any other reason. </w:t>
      </w:r>
    </w:p>
    <w:p w:rsidR="00A5643D" w:rsidRDefault="00A5643D" w:rsidP="00A5643D">
      <w:pPr>
        <w:keepNext w:val="0"/>
        <w:rPr>
          <w:rFonts w:cs="Arial"/>
          <w:szCs w:val="22"/>
        </w:rPr>
      </w:pPr>
    </w:p>
    <w:p w:rsidR="00A5643D" w:rsidRPr="00A96970" w:rsidRDefault="00A5643D" w:rsidP="00A5643D">
      <w:pPr>
        <w:keepNext w:val="0"/>
        <w:rPr>
          <w:rFonts w:cs="Arial"/>
          <w:szCs w:val="22"/>
          <w:u w:val="single"/>
        </w:rPr>
      </w:pPr>
      <w:r w:rsidRPr="00A96970">
        <w:rPr>
          <w:rFonts w:cs="Arial"/>
          <w:szCs w:val="22"/>
          <w:u w:val="single"/>
        </w:rPr>
        <w:t>ARTICLE 4. INFRINGEMENT.</w:t>
      </w:r>
    </w:p>
    <w:p w:rsidR="00A5643D" w:rsidRDefault="00A5643D" w:rsidP="00A5643D">
      <w:pPr>
        <w:keepNext w:val="0"/>
        <w:rPr>
          <w:rFonts w:cs="Arial"/>
          <w:szCs w:val="22"/>
        </w:rPr>
      </w:pPr>
    </w:p>
    <w:p w:rsidR="00A5643D" w:rsidRPr="00F61986" w:rsidRDefault="00A5643D" w:rsidP="00A5643D">
      <w:pPr>
        <w:keepNext w:val="0"/>
        <w:rPr>
          <w:rFonts w:cs="Arial"/>
          <w:szCs w:val="22"/>
        </w:rPr>
      </w:pPr>
      <w:r w:rsidRPr="00F61986">
        <w:rPr>
          <w:rFonts w:cs="Arial"/>
          <w:szCs w:val="22"/>
        </w:rPr>
        <w:t xml:space="preserve">In the event Licensee learns of any infringement or misuse, or any possible infringement or misuse of the mark, Licensee shall promptly notify Licensor of same. Licensee shall not institute legal proceedings against any infringer or misuser of Licensor's rights in the Mark (even in Licensee's own name) without Licensor's prior written consent. It is understood, however, that Licensor will not unreasonably withhold consent in any situation wherein continued infringement would result in injury to Licensee's business as determined by Licensee in its reasonable judgment. </w:t>
      </w:r>
    </w:p>
    <w:p w:rsidR="00A5643D" w:rsidRDefault="00A5643D" w:rsidP="00A5643D">
      <w:pPr>
        <w:keepNext w:val="0"/>
        <w:rPr>
          <w:rFonts w:cs="Arial"/>
          <w:szCs w:val="22"/>
        </w:rPr>
      </w:pPr>
    </w:p>
    <w:p w:rsidR="00A5643D" w:rsidRPr="00A96970" w:rsidRDefault="00A5643D" w:rsidP="00A5643D">
      <w:pPr>
        <w:keepNext w:val="0"/>
        <w:rPr>
          <w:rFonts w:cs="Arial"/>
          <w:szCs w:val="22"/>
          <w:u w:val="single"/>
        </w:rPr>
      </w:pPr>
      <w:r w:rsidRPr="00A96970">
        <w:rPr>
          <w:rFonts w:cs="Arial"/>
          <w:szCs w:val="22"/>
          <w:u w:val="single"/>
        </w:rPr>
        <w:t>ARTICLE 5. TERM AND TERMINATION.</w:t>
      </w:r>
    </w:p>
    <w:p w:rsidR="00A5643D" w:rsidRDefault="00A5643D" w:rsidP="00A5643D">
      <w:pPr>
        <w:keepNext w:val="0"/>
        <w:rPr>
          <w:rFonts w:cs="Arial"/>
          <w:szCs w:val="22"/>
        </w:rPr>
      </w:pPr>
    </w:p>
    <w:p w:rsidR="00A5643D" w:rsidRPr="00F61986" w:rsidRDefault="00A5643D" w:rsidP="00A5643D">
      <w:pPr>
        <w:keepNext w:val="0"/>
        <w:rPr>
          <w:rFonts w:cs="Arial"/>
          <w:szCs w:val="22"/>
        </w:rPr>
      </w:pPr>
      <w:proofErr w:type="gramStart"/>
      <w:r w:rsidRPr="00F61986">
        <w:rPr>
          <w:rFonts w:cs="Arial"/>
          <w:szCs w:val="22"/>
        </w:rPr>
        <w:t>5.1  Unless</w:t>
      </w:r>
      <w:proofErr w:type="gramEnd"/>
      <w:r w:rsidRPr="00F61986">
        <w:rPr>
          <w:rFonts w:cs="Arial"/>
          <w:szCs w:val="22"/>
        </w:rPr>
        <w:t xml:space="preserve"> sooner terminated as provided herein, this agreement shall have a term of two (2) years from the date first above written. </w:t>
      </w:r>
    </w:p>
    <w:p w:rsidR="00A5643D" w:rsidRDefault="00A5643D" w:rsidP="00A5643D">
      <w:pPr>
        <w:keepNext w:val="0"/>
        <w:rPr>
          <w:rFonts w:cs="Arial"/>
          <w:szCs w:val="22"/>
        </w:rPr>
      </w:pPr>
    </w:p>
    <w:p w:rsidR="00A5643D" w:rsidRPr="00F61986" w:rsidRDefault="00A5643D" w:rsidP="00A5643D">
      <w:pPr>
        <w:keepNext w:val="0"/>
        <w:rPr>
          <w:rFonts w:cs="Arial"/>
          <w:szCs w:val="22"/>
        </w:rPr>
      </w:pPr>
      <w:proofErr w:type="gramStart"/>
      <w:r w:rsidRPr="00F61986">
        <w:rPr>
          <w:rFonts w:cs="Arial"/>
          <w:szCs w:val="22"/>
        </w:rPr>
        <w:t>5.2  Licensor</w:t>
      </w:r>
      <w:proofErr w:type="gramEnd"/>
      <w:r w:rsidRPr="00F61986">
        <w:rPr>
          <w:rFonts w:cs="Arial"/>
          <w:szCs w:val="22"/>
        </w:rPr>
        <w:t xml:space="preserve"> may terminate this agreement in the event of a material breach or default by Licensee of any of the terms and conditions set forth herein; provided that Licensor shall first give Licensee written notice thereof and Licensee shall have ninety (90) days following receipt of such written notice within which to cure the breach or default. </w:t>
      </w:r>
    </w:p>
    <w:p w:rsidR="00A5643D" w:rsidRDefault="00A5643D" w:rsidP="00A5643D">
      <w:pPr>
        <w:keepNext w:val="0"/>
        <w:rPr>
          <w:rFonts w:cs="Arial"/>
          <w:szCs w:val="22"/>
        </w:rPr>
      </w:pPr>
    </w:p>
    <w:p w:rsidR="00A5643D" w:rsidRPr="00F61986" w:rsidRDefault="00A5643D" w:rsidP="00A5643D">
      <w:pPr>
        <w:keepNext w:val="0"/>
        <w:rPr>
          <w:rFonts w:cs="Arial"/>
          <w:szCs w:val="22"/>
        </w:rPr>
      </w:pPr>
      <w:r w:rsidRPr="00F61986">
        <w:rPr>
          <w:rFonts w:cs="Arial"/>
          <w:szCs w:val="22"/>
        </w:rPr>
        <w:t xml:space="preserve">5.3  This agreement shall automatically and immediately terminate in the event of the filing by Licensee of a petition of bankruptcy, or insolvency, or both, or in the event of an adjudication that Licensee is bankrupt, or insolvent, or both, or after the filing by Licensee of any petition or pleading asking for reorganization, readjustment or rearrangement of its business under any law relating to bankruptcy or insolvency, or upon or after the appointment of a receiver for all or substantially all of the property of Licensee, or upon or after the making by Licensee of any assignment for the benefit of creditors, or upon or after the institution of any proceedings for the liquidation or winding-up of Licensee's business, or for the termination of its corporate charter. </w:t>
      </w:r>
    </w:p>
    <w:p w:rsidR="00A5643D" w:rsidRDefault="00A5643D" w:rsidP="00A5643D">
      <w:pPr>
        <w:keepNext w:val="0"/>
        <w:rPr>
          <w:rFonts w:cs="Arial"/>
          <w:szCs w:val="22"/>
        </w:rPr>
      </w:pPr>
    </w:p>
    <w:p w:rsidR="00A5643D" w:rsidRPr="00F61986" w:rsidRDefault="00A5643D" w:rsidP="00A5643D">
      <w:pPr>
        <w:keepNext w:val="0"/>
        <w:rPr>
          <w:rFonts w:cs="Arial"/>
          <w:szCs w:val="22"/>
        </w:rPr>
      </w:pPr>
      <w:proofErr w:type="gramStart"/>
      <w:r w:rsidRPr="00F61986">
        <w:rPr>
          <w:rFonts w:cs="Arial"/>
          <w:szCs w:val="22"/>
        </w:rPr>
        <w:t>5.4  In</w:t>
      </w:r>
      <w:proofErr w:type="gramEnd"/>
      <w:r w:rsidRPr="00F61986">
        <w:rPr>
          <w:rFonts w:cs="Arial"/>
          <w:szCs w:val="22"/>
        </w:rPr>
        <w:t xml:space="preserve"> the event of termination of this agreement, for any reason, Licensee shall immediately discontinue all use of the Mark. </w:t>
      </w:r>
    </w:p>
    <w:p w:rsidR="00A5643D" w:rsidRDefault="00A5643D" w:rsidP="00A5643D">
      <w:pPr>
        <w:keepNext w:val="0"/>
        <w:rPr>
          <w:rFonts w:cs="Arial"/>
          <w:szCs w:val="22"/>
        </w:rPr>
      </w:pPr>
    </w:p>
    <w:p w:rsidR="00A5643D" w:rsidRPr="00A96970" w:rsidRDefault="00A5643D" w:rsidP="00A5643D">
      <w:pPr>
        <w:keepNext w:val="0"/>
        <w:rPr>
          <w:rFonts w:cs="Arial"/>
          <w:szCs w:val="22"/>
          <w:u w:val="single"/>
        </w:rPr>
      </w:pPr>
      <w:r w:rsidRPr="00A96970">
        <w:rPr>
          <w:rFonts w:cs="Arial"/>
          <w:szCs w:val="22"/>
          <w:u w:val="single"/>
        </w:rPr>
        <w:t>ARTICLE 6. GENERAL.</w:t>
      </w:r>
    </w:p>
    <w:p w:rsidR="00A5643D" w:rsidRDefault="00A5643D" w:rsidP="00A5643D">
      <w:pPr>
        <w:keepNext w:val="0"/>
        <w:rPr>
          <w:rFonts w:cs="Arial"/>
          <w:szCs w:val="22"/>
        </w:rPr>
      </w:pPr>
    </w:p>
    <w:p w:rsidR="00A5643D" w:rsidRPr="00F61986" w:rsidRDefault="00A5643D" w:rsidP="00A5643D">
      <w:pPr>
        <w:keepNext w:val="0"/>
        <w:rPr>
          <w:rFonts w:cs="Arial"/>
          <w:szCs w:val="22"/>
        </w:rPr>
      </w:pPr>
      <w:proofErr w:type="gramStart"/>
      <w:r w:rsidRPr="00F61986">
        <w:rPr>
          <w:rFonts w:cs="Arial"/>
          <w:szCs w:val="22"/>
        </w:rPr>
        <w:t>6.1  This</w:t>
      </w:r>
      <w:proofErr w:type="gramEnd"/>
      <w:r w:rsidRPr="00F61986">
        <w:rPr>
          <w:rFonts w:cs="Arial"/>
          <w:szCs w:val="22"/>
        </w:rPr>
        <w:t xml:space="preserve"> agreement supersedes all other prior promises, covenants, agreements and understandings, if any, whether oral or written, and embodies the entire understanding between the parties pertaining to the subject matter hereof. No amendment of this agreement shall be valid and binding upon the parties unless made in writing and signed by duly authorized officers or agents of both parties. </w:t>
      </w:r>
    </w:p>
    <w:p w:rsidR="00A5643D" w:rsidRDefault="00A5643D" w:rsidP="00A5643D">
      <w:pPr>
        <w:keepNext w:val="0"/>
        <w:rPr>
          <w:rFonts w:cs="Arial"/>
          <w:szCs w:val="22"/>
        </w:rPr>
      </w:pPr>
    </w:p>
    <w:p w:rsidR="00A5643D" w:rsidRPr="00F61986" w:rsidRDefault="00A5643D" w:rsidP="00A5643D">
      <w:pPr>
        <w:keepNext w:val="0"/>
        <w:rPr>
          <w:rFonts w:cs="Arial"/>
          <w:szCs w:val="22"/>
        </w:rPr>
      </w:pPr>
      <w:proofErr w:type="gramStart"/>
      <w:r w:rsidRPr="00F61986">
        <w:rPr>
          <w:rFonts w:cs="Arial"/>
          <w:szCs w:val="22"/>
        </w:rPr>
        <w:t>6.2  The</w:t>
      </w:r>
      <w:proofErr w:type="gramEnd"/>
      <w:r w:rsidRPr="00F61986">
        <w:rPr>
          <w:rFonts w:cs="Arial"/>
          <w:szCs w:val="22"/>
        </w:rPr>
        <w:t xml:space="preserve"> failure of either party at any time to require performance of the other party of any provision of this agreement shall in no way affect the full right of either party to require such performance at any time thereafter; nor shall the waiver by either party of a breach of any provision herein be taken or held to be a waiver of the provision itself.</w:t>
      </w:r>
    </w:p>
    <w:p w:rsidR="00A5643D" w:rsidRDefault="00A5643D" w:rsidP="00A5643D">
      <w:pPr>
        <w:keepNext w:val="0"/>
        <w:rPr>
          <w:rFonts w:cs="Arial"/>
          <w:szCs w:val="22"/>
        </w:rPr>
      </w:pPr>
    </w:p>
    <w:p w:rsidR="00A5643D" w:rsidRPr="00F61986" w:rsidRDefault="00A5643D" w:rsidP="00A5643D">
      <w:pPr>
        <w:keepNext w:val="0"/>
        <w:rPr>
          <w:rFonts w:cs="Arial"/>
          <w:szCs w:val="22"/>
        </w:rPr>
      </w:pPr>
      <w:proofErr w:type="gramStart"/>
      <w:r w:rsidRPr="00F61986">
        <w:rPr>
          <w:rFonts w:cs="Arial"/>
          <w:szCs w:val="22"/>
        </w:rPr>
        <w:t>6.3  This</w:t>
      </w:r>
      <w:proofErr w:type="gramEnd"/>
      <w:r w:rsidRPr="00F61986">
        <w:rPr>
          <w:rFonts w:cs="Arial"/>
          <w:szCs w:val="22"/>
        </w:rPr>
        <w:t xml:space="preserve"> agreement shall be construed and interpreted in accordance with the laws of the State of Illinois, excluding any choice of law rules which may direct the application of the laws of another jurisdiction. </w:t>
      </w:r>
    </w:p>
    <w:p w:rsidR="00A5643D" w:rsidRDefault="00A5643D" w:rsidP="00A5643D">
      <w:pPr>
        <w:keepNext w:val="0"/>
        <w:rPr>
          <w:rFonts w:cs="Arial"/>
          <w:szCs w:val="22"/>
        </w:rPr>
      </w:pPr>
    </w:p>
    <w:p w:rsidR="00A5643D" w:rsidRPr="00F61986" w:rsidRDefault="00A5643D" w:rsidP="00A5643D">
      <w:pPr>
        <w:keepNext w:val="0"/>
        <w:rPr>
          <w:rFonts w:cs="Arial"/>
          <w:szCs w:val="22"/>
        </w:rPr>
      </w:pPr>
      <w:proofErr w:type="gramStart"/>
      <w:r w:rsidRPr="00F61986">
        <w:rPr>
          <w:rFonts w:cs="Arial"/>
          <w:szCs w:val="22"/>
        </w:rPr>
        <w:t>6.4  The</w:t>
      </w:r>
      <w:proofErr w:type="gramEnd"/>
      <w:r w:rsidRPr="00F61986">
        <w:rPr>
          <w:rFonts w:cs="Arial"/>
          <w:szCs w:val="22"/>
        </w:rPr>
        <w:t xml:space="preserve"> provisions of this agreement are separate and divisible, and the invalidity or unenforceability of any part or parts hereof shall not affect the validity or enforceability of any remaining part or parts hereof, all of which shall remain in full force and effect. </w:t>
      </w:r>
    </w:p>
    <w:p w:rsidR="00A5643D" w:rsidRDefault="00A5643D" w:rsidP="00A5643D">
      <w:pPr>
        <w:keepNext w:val="0"/>
        <w:rPr>
          <w:rFonts w:cs="Arial"/>
          <w:szCs w:val="22"/>
        </w:rPr>
      </w:pPr>
    </w:p>
    <w:p w:rsidR="00A5643D" w:rsidRPr="00F61986" w:rsidRDefault="00A5643D" w:rsidP="00A5643D">
      <w:pPr>
        <w:keepNext w:val="0"/>
        <w:rPr>
          <w:rFonts w:cs="Arial"/>
          <w:szCs w:val="22"/>
        </w:rPr>
      </w:pPr>
      <w:proofErr w:type="gramStart"/>
      <w:r w:rsidRPr="00F61986">
        <w:rPr>
          <w:rFonts w:cs="Arial"/>
          <w:szCs w:val="22"/>
        </w:rPr>
        <w:t>6.5  This</w:t>
      </w:r>
      <w:proofErr w:type="gramEnd"/>
      <w:r w:rsidRPr="00F61986">
        <w:rPr>
          <w:rFonts w:cs="Arial"/>
          <w:szCs w:val="22"/>
        </w:rPr>
        <w:t xml:space="preserve"> agreement does not, and shall not be deemed to, make either party the agent or legal representative of the other for any purpose whatsoever. Neither party shall have the right or authority to assume or create any obligation or responsibility whatsoever, express or implied, on behalf of or in the name of the other. </w:t>
      </w:r>
    </w:p>
    <w:p w:rsidR="00A5643D" w:rsidRDefault="00A5643D" w:rsidP="00A5643D">
      <w:pPr>
        <w:keepNext w:val="0"/>
        <w:rPr>
          <w:rFonts w:cs="Arial"/>
          <w:szCs w:val="22"/>
        </w:rPr>
      </w:pPr>
    </w:p>
    <w:p w:rsidR="00A5643D" w:rsidRPr="00F61986" w:rsidRDefault="00A5643D" w:rsidP="00A5643D">
      <w:pPr>
        <w:keepNext w:val="0"/>
        <w:rPr>
          <w:rFonts w:cs="Arial"/>
          <w:szCs w:val="22"/>
        </w:rPr>
      </w:pPr>
      <w:proofErr w:type="gramStart"/>
      <w:r w:rsidRPr="00F61986">
        <w:rPr>
          <w:rFonts w:cs="Arial"/>
          <w:szCs w:val="22"/>
        </w:rPr>
        <w:t>6.6  This</w:t>
      </w:r>
      <w:proofErr w:type="gramEnd"/>
      <w:r w:rsidRPr="00F61986">
        <w:rPr>
          <w:rFonts w:cs="Arial"/>
          <w:szCs w:val="22"/>
        </w:rPr>
        <w:t xml:space="preserve"> agreement shall be binding upon and inure to the benefit of Licensee, Licensor, and their related companies, successors and permitted assigns. This License shall not be assigned by Licensee without Licensor's written consent which shall not be unreasonably delayed or withheld. </w:t>
      </w:r>
    </w:p>
    <w:p w:rsidR="00A5643D" w:rsidRDefault="00A5643D" w:rsidP="00A5643D">
      <w:pPr>
        <w:keepNext w:val="0"/>
        <w:rPr>
          <w:rFonts w:cs="Arial"/>
          <w:szCs w:val="22"/>
        </w:rPr>
      </w:pPr>
    </w:p>
    <w:p w:rsidR="00A5643D" w:rsidRPr="00F61986" w:rsidRDefault="00A5643D" w:rsidP="00A5643D">
      <w:pPr>
        <w:keepNext w:val="0"/>
        <w:rPr>
          <w:rFonts w:cs="Arial"/>
          <w:szCs w:val="22"/>
        </w:rPr>
      </w:pPr>
      <w:proofErr w:type="gramStart"/>
      <w:r w:rsidRPr="00F61986">
        <w:rPr>
          <w:rFonts w:cs="Arial"/>
          <w:szCs w:val="22"/>
        </w:rPr>
        <w:t>6.7  Any</w:t>
      </w:r>
      <w:proofErr w:type="gramEnd"/>
      <w:r w:rsidRPr="00F61986">
        <w:rPr>
          <w:rFonts w:cs="Arial"/>
          <w:szCs w:val="22"/>
        </w:rPr>
        <w:t xml:space="preserve"> notice, statement or other communications hereunder shall be in writing and addressed as follows: </w:t>
      </w:r>
    </w:p>
    <w:p w:rsidR="00A5643D" w:rsidRDefault="00A5643D" w:rsidP="00A5643D">
      <w:pPr>
        <w:keepNext w:val="0"/>
        <w:rPr>
          <w:rFonts w:cs="Arial"/>
          <w:szCs w:val="22"/>
        </w:rPr>
      </w:pPr>
    </w:p>
    <w:p w:rsidR="00A5643D" w:rsidRPr="00F61986" w:rsidRDefault="00A5643D" w:rsidP="00A5643D">
      <w:pPr>
        <w:keepNext w:val="0"/>
        <w:rPr>
          <w:rFonts w:cs="Arial"/>
          <w:szCs w:val="22"/>
        </w:rPr>
      </w:pPr>
      <w:r w:rsidRPr="00F61986">
        <w:rPr>
          <w:rFonts w:cs="Arial"/>
          <w:szCs w:val="22"/>
        </w:rPr>
        <w:t xml:space="preserve">If to Licensor: </w:t>
      </w:r>
      <w:r w:rsidRPr="00F61986">
        <w:rPr>
          <w:rFonts w:cs="Arial"/>
          <w:szCs w:val="22"/>
        </w:rPr>
        <w:br/>
        <w:t>Association of Legal Administrators</w:t>
      </w:r>
      <w:r w:rsidRPr="00F61986">
        <w:rPr>
          <w:rFonts w:cs="Arial"/>
          <w:szCs w:val="22"/>
        </w:rPr>
        <w:br/>
        <w:t xml:space="preserve">Attn: </w:t>
      </w:r>
      <w:r>
        <w:rPr>
          <w:rFonts w:cs="Arial"/>
          <w:szCs w:val="22"/>
        </w:rPr>
        <w:t>Marketing Department</w:t>
      </w:r>
      <w:r w:rsidRPr="00F61986">
        <w:rPr>
          <w:rFonts w:cs="Arial"/>
          <w:szCs w:val="22"/>
        </w:rPr>
        <w:br/>
        <w:t>75 Tri-State International, Suite 222</w:t>
      </w:r>
      <w:r w:rsidRPr="00F61986">
        <w:rPr>
          <w:rFonts w:cs="Arial"/>
          <w:szCs w:val="22"/>
        </w:rPr>
        <w:br/>
        <w:t>Lincolnshire, IL 60069-4435</w:t>
      </w:r>
    </w:p>
    <w:p w:rsidR="00A5643D" w:rsidRPr="00F61986" w:rsidRDefault="00A5643D" w:rsidP="00A5643D">
      <w:pPr>
        <w:keepNext w:val="0"/>
        <w:rPr>
          <w:rFonts w:cs="Arial"/>
          <w:szCs w:val="22"/>
        </w:rPr>
      </w:pPr>
    </w:p>
    <w:p w:rsidR="00A5643D" w:rsidRPr="00F61986" w:rsidRDefault="00A5643D" w:rsidP="00A5643D">
      <w:pPr>
        <w:keepNext w:val="0"/>
        <w:rPr>
          <w:rFonts w:cs="Arial"/>
          <w:szCs w:val="22"/>
        </w:rPr>
      </w:pPr>
      <w:r w:rsidRPr="00F61986">
        <w:rPr>
          <w:rFonts w:cs="Arial"/>
          <w:szCs w:val="22"/>
        </w:rPr>
        <w:t>If to Licensee</w:t>
      </w:r>
      <w:proofErr w:type="gramStart"/>
      <w:r w:rsidRPr="00F61986">
        <w:rPr>
          <w:rFonts w:cs="Arial"/>
          <w:szCs w:val="22"/>
        </w:rPr>
        <w:t>:</w:t>
      </w:r>
      <w:proofErr w:type="gramEnd"/>
      <w:r w:rsidRPr="00F61986">
        <w:rPr>
          <w:rFonts w:cs="Arial"/>
          <w:szCs w:val="22"/>
        </w:rPr>
        <w:br/>
        <w:t>__________________________</w:t>
      </w:r>
      <w:r w:rsidRPr="00F61986">
        <w:rPr>
          <w:rFonts w:cs="Arial"/>
          <w:szCs w:val="22"/>
        </w:rPr>
        <w:br/>
        <w:t>Attn:______________________</w:t>
      </w:r>
      <w:r w:rsidRPr="00F61986">
        <w:rPr>
          <w:rFonts w:cs="Arial"/>
          <w:szCs w:val="22"/>
        </w:rPr>
        <w:br/>
        <w:t>__________________________</w:t>
      </w:r>
    </w:p>
    <w:p w:rsidR="00A5643D" w:rsidRPr="00F61986" w:rsidRDefault="00A5643D" w:rsidP="00A5643D">
      <w:pPr>
        <w:keepNext w:val="0"/>
        <w:rPr>
          <w:rFonts w:cs="Arial"/>
          <w:szCs w:val="22"/>
        </w:rPr>
      </w:pPr>
    </w:p>
    <w:p w:rsidR="00A5643D" w:rsidRPr="00F61986" w:rsidRDefault="00A5643D" w:rsidP="00A5643D">
      <w:pPr>
        <w:keepNext w:val="0"/>
        <w:rPr>
          <w:rFonts w:cs="Arial"/>
          <w:szCs w:val="22"/>
        </w:rPr>
      </w:pPr>
      <w:proofErr w:type="gramStart"/>
      <w:r w:rsidRPr="00F61986">
        <w:rPr>
          <w:rFonts w:cs="Arial"/>
          <w:szCs w:val="22"/>
        </w:rPr>
        <w:t>6.8  Whenever</w:t>
      </w:r>
      <w:proofErr w:type="gramEnd"/>
      <w:r w:rsidRPr="00F61986">
        <w:rPr>
          <w:rFonts w:cs="Arial"/>
          <w:szCs w:val="22"/>
        </w:rPr>
        <w:t xml:space="preserve"> the singular is used herein, the same shall include the plural, and vice versa, if the context so requires.</w:t>
      </w:r>
    </w:p>
    <w:p w:rsidR="00A5643D" w:rsidRDefault="00A5643D" w:rsidP="00A5643D">
      <w:pPr>
        <w:keepNext w:val="0"/>
        <w:rPr>
          <w:rFonts w:cs="Arial"/>
          <w:szCs w:val="22"/>
        </w:rPr>
      </w:pPr>
    </w:p>
    <w:p w:rsidR="00A5643D" w:rsidRPr="00F61986" w:rsidRDefault="00A5643D" w:rsidP="00A5643D">
      <w:pPr>
        <w:keepNext w:val="0"/>
        <w:rPr>
          <w:rFonts w:cs="Arial"/>
          <w:szCs w:val="22"/>
        </w:rPr>
      </w:pPr>
      <w:proofErr w:type="gramStart"/>
      <w:r w:rsidRPr="00F61986">
        <w:rPr>
          <w:rFonts w:cs="Arial"/>
          <w:szCs w:val="22"/>
        </w:rPr>
        <w:t>6.9  The</w:t>
      </w:r>
      <w:proofErr w:type="gramEnd"/>
      <w:r w:rsidRPr="00F61986">
        <w:rPr>
          <w:rFonts w:cs="Arial"/>
          <w:szCs w:val="22"/>
        </w:rPr>
        <w:t xml:space="preserve"> headings used herein are for convenience of reference only and shall not constitute a part hereof. </w:t>
      </w:r>
    </w:p>
    <w:p w:rsidR="00A5643D" w:rsidRDefault="00A5643D" w:rsidP="00A5643D">
      <w:pPr>
        <w:keepNext w:val="0"/>
        <w:rPr>
          <w:rFonts w:cs="Arial"/>
          <w:szCs w:val="22"/>
        </w:rPr>
      </w:pPr>
    </w:p>
    <w:p w:rsidR="00A5643D" w:rsidRPr="00F61986" w:rsidRDefault="00A5643D" w:rsidP="00A5643D">
      <w:pPr>
        <w:keepNext w:val="0"/>
        <w:rPr>
          <w:rFonts w:cs="Arial"/>
          <w:szCs w:val="22"/>
        </w:rPr>
      </w:pPr>
      <w:proofErr w:type="gramStart"/>
      <w:r w:rsidRPr="00F61986">
        <w:rPr>
          <w:rFonts w:cs="Arial"/>
          <w:szCs w:val="22"/>
        </w:rPr>
        <w:t>6.10  This</w:t>
      </w:r>
      <w:proofErr w:type="gramEnd"/>
      <w:r w:rsidRPr="00F61986">
        <w:rPr>
          <w:rFonts w:cs="Arial"/>
          <w:szCs w:val="22"/>
        </w:rPr>
        <w:t xml:space="preserve"> agreement may be executed in counterparts, each of which shall be deemed an original, but both of which together shall constitute one and the same instrument. </w:t>
      </w:r>
    </w:p>
    <w:p w:rsidR="00A5643D" w:rsidRPr="00F61986" w:rsidRDefault="00A5643D" w:rsidP="00A5643D">
      <w:pPr>
        <w:keepNext w:val="0"/>
        <w:rPr>
          <w:rFonts w:cs="Arial"/>
          <w:szCs w:val="22"/>
        </w:rPr>
      </w:pPr>
    </w:p>
    <w:p w:rsidR="00A5643D" w:rsidRPr="00F61986" w:rsidRDefault="00A5643D" w:rsidP="00A5643D">
      <w:pPr>
        <w:keepNext w:val="0"/>
        <w:rPr>
          <w:rFonts w:cs="Arial"/>
          <w:szCs w:val="22"/>
        </w:rPr>
      </w:pPr>
      <w:r w:rsidRPr="00F61986">
        <w:rPr>
          <w:rFonts w:cs="Arial"/>
          <w:szCs w:val="22"/>
        </w:rPr>
        <w:t xml:space="preserve">IN WITNESS WHEREOF, the parties have caused this agreement to be executed by their duly authorized agents on the date first above written. </w:t>
      </w:r>
    </w:p>
    <w:p w:rsidR="00A5643D" w:rsidRPr="00F61986" w:rsidRDefault="00A5643D" w:rsidP="00A5643D">
      <w:pPr>
        <w:keepNext w:val="0"/>
        <w:rPr>
          <w:rFonts w:cs="Arial"/>
          <w:szCs w:val="22"/>
        </w:rPr>
      </w:pPr>
    </w:p>
    <w:p w:rsidR="00A5643D" w:rsidRPr="00F61986" w:rsidRDefault="00A5643D" w:rsidP="00A5643D">
      <w:pPr>
        <w:keepNext w:val="0"/>
        <w:rPr>
          <w:rFonts w:cs="Arial"/>
          <w:szCs w:val="22"/>
        </w:rPr>
      </w:pPr>
      <w:r w:rsidRPr="00F61986">
        <w:rPr>
          <w:rFonts w:cs="Arial"/>
          <w:szCs w:val="22"/>
        </w:rPr>
        <w:t>Association of Legal Administrators</w:t>
      </w:r>
      <w:r w:rsidRPr="00F61986">
        <w:rPr>
          <w:rFonts w:cs="Arial"/>
          <w:szCs w:val="22"/>
        </w:rPr>
        <w:tab/>
      </w:r>
      <w:r w:rsidRPr="00F61986">
        <w:rPr>
          <w:rFonts w:cs="Arial"/>
          <w:szCs w:val="22"/>
        </w:rPr>
        <w:tab/>
        <w:t xml:space="preserve">     ________________________________ </w:t>
      </w:r>
    </w:p>
    <w:p w:rsidR="00A5643D" w:rsidRPr="00F61986" w:rsidRDefault="00A5643D" w:rsidP="00A5643D">
      <w:pPr>
        <w:keepNext w:val="0"/>
        <w:rPr>
          <w:rFonts w:cs="Arial"/>
          <w:szCs w:val="22"/>
        </w:rPr>
      </w:pPr>
    </w:p>
    <w:p w:rsidR="00A5643D" w:rsidRPr="00F61986" w:rsidRDefault="00A5643D" w:rsidP="00A5643D">
      <w:pPr>
        <w:keepNext w:val="0"/>
        <w:rPr>
          <w:rFonts w:cs="Arial"/>
          <w:szCs w:val="22"/>
        </w:rPr>
      </w:pPr>
      <w:r w:rsidRPr="00F61986">
        <w:rPr>
          <w:rFonts w:cs="Arial"/>
          <w:szCs w:val="22"/>
        </w:rPr>
        <w:t xml:space="preserve">By______________________________  </w:t>
      </w:r>
      <w:r w:rsidRPr="00F61986">
        <w:rPr>
          <w:rFonts w:cs="Arial"/>
          <w:szCs w:val="22"/>
        </w:rPr>
        <w:tab/>
        <w:t xml:space="preserve">     By______________________________</w:t>
      </w:r>
    </w:p>
    <w:p w:rsidR="00A5643D" w:rsidRPr="00F61986" w:rsidRDefault="00A5643D" w:rsidP="00A5643D">
      <w:pPr>
        <w:keepNext w:val="0"/>
        <w:rPr>
          <w:rFonts w:cs="Arial"/>
          <w:szCs w:val="22"/>
        </w:rPr>
      </w:pPr>
      <w:r w:rsidRPr="00F61986">
        <w:rPr>
          <w:rFonts w:cs="Arial"/>
          <w:szCs w:val="22"/>
        </w:rPr>
        <w:t xml:space="preserve">Title_____________________________    </w:t>
      </w:r>
      <w:r w:rsidRPr="00F61986">
        <w:rPr>
          <w:rFonts w:cs="Arial"/>
          <w:szCs w:val="22"/>
        </w:rPr>
        <w:tab/>
        <w:t xml:space="preserve">     </w:t>
      </w:r>
      <w:proofErr w:type="spellStart"/>
      <w:r w:rsidRPr="00F61986">
        <w:rPr>
          <w:rFonts w:cs="Arial"/>
          <w:szCs w:val="22"/>
        </w:rPr>
        <w:t>Title</w:t>
      </w:r>
      <w:proofErr w:type="spellEnd"/>
      <w:r w:rsidRPr="00F61986">
        <w:rPr>
          <w:rFonts w:cs="Arial"/>
          <w:szCs w:val="22"/>
        </w:rPr>
        <w:t>_____________________________</w:t>
      </w:r>
    </w:p>
    <w:p w:rsidR="00A5643D" w:rsidRPr="00F61986" w:rsidRDefault="00A5643D" w:rsidP="00A5643D">
      <w:pPr>
        <w:keepNext w:val="0"/>
        <w:rPr>
          <w:rFonts w:cs="Arial"/>
          <w:szCs w:val="22"/>
        </w:rPr>
      </w:pPr>
    </w:p>
    <w:p w:rsidR="00A5643D" w:rsidRPr="00F61986" w:rsidRDefault="00A5643D" w:rsidP="00A5643D">
      <w:pPr>
        <w:keepNext w:val="0"/>
        <w:rPr>
          <w:rFonts w:cs="Arial"/>
          <w:szCs w:val="22"/>
        </w:rPr>
      </w:pPr>
    </w:p>
    <w:p w:rsidR="00A5643D" w:rsidRPr="00F61986" w:rsidRDefault="00A5643D" w:rsidP="00A5643D">
      <w:pPr>
        <w:keepNext w:val="0"/>
        <w:rPr>
          <w:rFonts w:cs="Arial"/>
          <w:szCs w:val="22"/>
        </w:rPr>
      </w:pPr>
      <w:r w:rsidRPr="00F61986">
        <w:rPr>
          <w:rFonts w:cs="Arial"/>
          <w:szCs w:val="22"/>
        </w:rPr>
        <w:t>SCHEDULE A:</w:t>
      </w:r>
    </w:p>
    <w:p w:rsidR="00A5643D" w:rsidRPr="00F61986" w:rsidRDefault="00A5643D" w:rsidP="00A5643D">
      <w:pPr>
        <w:keepNext w:val="0"/>
        <w:rPr>
          <w:rFonts w:cs="Arial"/>
          <w:szCs w:val="22"/>
        </w:rPr>
      </w:pPr>
      <w:r w:rsidRPr="00F61986">
        <w:rPr>
          <w:rFonts w:cs="Arial"/>
          <w:szCs w:val="22"/>
        </w:rPr>
        <w:t>(Identify service mark here.)</w:t>
      </w:r>
    </w:p>
    <w:p w:rsidR="00A5643D" w:rsidRPr="00F61986" w:rsidRDefault="00A5643D" w:rsidP="00A5643D">
      <w:pPr>
        <w:keepNext w:val="0"/>
        <w:rPr>
          <w:rFonts w:cs="Arial"/>
          <w:szCs w:val="22"/>
        </w:rPr>
      </w:pPr>
      <w:r w:rsidRPr="00F61986">
        <w:rPr>
          <w:rFonts w:cs="Arial"/>
          <w:szCs w:val="22"/>
        </w:rPr>
        <w:t> </w:t>
      </w:r>
    </w:p>
    <w:p w:rsidR="00A5643D" w:rsidRPr="00F61986" w:rsidRDefault="00A5643D" w:rsidP="00A5643D">
      <w:pPr>
        <w:keepNext w:val="0"/>
        <w:rPr>
          <w:rFonts w:cs="Arial"/>
          <w:szCs w:val="22"/>
        </w:rPr>
      </w:pPr>
      <w:r w:rsidRPr="00F61986">
        <w:rPr>
          <w:rFonts w:cs="Arial"/>
          <w:szCs w:val="22"/>
        </w:rPr>
        <w:t> </w:t>
      </w:r>
    </w:p>
    <w:p w:rsidR="00A5643D" w:rsidRPr="00F61986" w:rsidRDefault="00A5643D" w:rsidP="00A5643D">
      <w:pPr>
        <w:keepNext w:val="0"/>
        <w:rPr>
          <w:rFonts w:cs="Arial"/>
          <w:szCs w:val="22"/>
        </w:rPr>
      </w:pPr>
    </w:p>
    <w:p w:rsidR="00A5643D" w:rsidRPr="00F61986" w:rsidRDefault="00A5643D" w:rsidP="00A5643D">
      <w:pPr>
        <w:keepNext w:val="0"/>
        <w:rPr>
          <w:rFonts w:cs="Arial"/>
          <w:szCs w:val="22"/>
        </w:rPr>
      </w:pPr>
    </w:p>
    <w:p w:rsidR="00A5643D" w:rsidRPr="00F61986" w:rsidRDefault="00A5643D" w:rsidP="00A5643D">
      <w:pPr>
        <w:keepNext w:val="0"/>
        <w:rPr>
          <w:rFonts w:cs="Arial"/>
          <w:szCs w:val="22"/>
        </w:rPr>
      </w:pPr>
    </w:p>
    <w:p w:rsidR="00A5643D" w:rsidRPr="00F61986" w:rsidRDefault="00A5643D" w:rsidP="00A5643D">
      <w:pPr>
        <w:keepNext w:val="0"/>
        <w:rPr>
          <w:rFonts w:cs="Arial"/>
          <w:szCs w:val="22"/>
        </w:rPr>
      </w:pPr>
    </w:p>
    <w:p w:rsidR="00E51A4B" w:rsidRDefault="00E51A4B"/>
    <w:sectPr w:rsidR="00E51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3D"/>
    <w:rsid w:val="000006F3"/>
    <w:rsid w:val="00001B06"/>
    <w:rsid w:val="00004178"/>
    <w:rsid w:val="000047CD"/>
    <w:rsid w:val="000065BB"/>
    <w:rsid w:val="000067C7"/>
    <w:rsid w:val="0000717C"/>
    <w:rsid w:val="00010E37"/>
    <w:rsid w:val="000140A5"/>
    <w:rsid w:val="000140BF"/>
    <w:rsid w:val="000165C7"/>
    <w:rsid w:val="000219FA"/>
    <w:rsid w:val="000230F6"/>
    <w:rsid w:val="0002347B"/>
    <w:rsid w:val="00024505"/>
    <w:rsid w:val="00024B8A"/>
    <w:rsid w:val="00025AE0"/>
    <w:rsid w:val="00027DCA"/>
    <w:rsid w:val="00034B26"/>
    <w:rsid w:val="00040829"/>
    <w:rsid w:val="000438CB"/>
    <w:rsid w:val="00046B66"/>
    <w:rsid w:val="00047B49"/>
    <w:rsid w:val="000519FF"/>
    <w:rsid w:val="00051FE1"/>
    <w:rsid w:val="000562D0"/>
    <w:rsid w:val="000569BA"/>
    <w:rsid w:val="00056A15"/>
    <w:rsid w:val="000601FB"/>
    <w:rsid w:val="00060D6E"/>
    <w:rsid w:val="0006194F"/>
    <w:rsid w:val="0006355A"/>
    <w:rsid w:val="00064BCC"/>
    <w:rsid w:val="00065589"/>
    <w:rsid w:val="000658DD"/>
    <w:rsid w:val="00066841"/>
    <w:rsid w:val="000677F2"/>
    <w:rsid w:val="00072C5E"/>
    <w:rsid w:val="00073174"/>
    <w:rsid w:val="0007340C"/>
    <w:rsid w:val="00073B5D"/>
    <w:rsid w:val="00073F62"/>
    <w:rsid w:val="000761D2"/>
    <w:rsid w:val="00077E92"/>
    <w:rsid w:val="00083432"/>
    <w:rsid w:val="00083482"/>
    <w:rsid w:val="000873E0"/>
    <w:rsid w:val="00093FA9"/>
    <w:rsid w:val="000956A4"/>
    <w:rsid w:val="00095DF0"/>
    <w:rsid w:val="00096326"/>
    <w:rsid w:val="000965F3"/>
    <w:rsid w:val="00096743"/>
    <w:rsid w:val="000A2334"/>
    <w:rsid w:val="000A479E"/>
    <w:rsid w:val="000A4E14"/>
    <w:rsid w:val="000A4EA4"/>
    <w:rsid w:val="000A503E"/>
    <w:rsid w:val="000A566D"/>
    <w:rsid w:val="000A5CB7"/>
    <w:rsid w:val="000A69F3"/>
    <w:rsid w:val="000B0C13"/>
    <w:rsid w:val="000B3677"/>
    <w:rsid w:val="000B3D61"/>
    <w:rsid w:val="000B45B6"/>
    <w:rsid w:val="000B6C35"/>
    <w:rsid w:val="000B6D65"/>
    <w:rsid w:val="000B6DB0"/>
    <w:rsid w:val="000B726F"/>
    <w:rsid w:val="000B7E40"/>
    <w:rsid w:val="000C0300"/>
    <w:rsid w:val="000C1967"/>
    <w:rsid w:val="000C1BEC"/>
    <w:rsid w:val="000C1EDE"/>
    <w:rsid w:val="000C334F"/>
    <w:rsid w:val="000C4218"/>
    <w:rsid w:val="000C483A"/>
    <w:rsid w:val="000C623D"/>
    <w:rsid w:val="000C6A54"/>
    <w:rsid w:val="000C7254"/>
    <w:rsid w:val="000C7BF0"/>
    <w:rsid w:val="000D0C43"/>
    <w:rsid w:val="000D21A9"/>
    <w:rsid w:val="000D2978"/>
    <w:rsid w:val="000D387B"/>
    <w:rsid w:val="000D52CB"/>
    <w:rsid w:val="000D63F8"/>
    <w:rsid w:val="000D772B"/>
    <w:rsid w:val="000E0C54"/>
    <w:rsid w:val="000E1B4E"/>
    <w:rsid w:val="000E25E1"/>
    <w:rsid w:val="000E382F"/>
    <w:rsid w:val="000E4309"/>
    <w:rsid w:val="000F2899"/>
    <w:rsid w:val="000F725E"/>
    <w:rsid w:val="00100628"/>
    <w:rsid w:val="00101E50"/>
    <w:rsid w:val="00102109"/>
    <w:rsid w:val="00104DEB"/>
    <w:rsid w:val="0010541E"/>
    <w:rsid w:val="00114C63"/>
    <w:rsid w:val="00115925"/>
    <w:rsid w:val="00121668"/>
    <w:rsid w:val="00126B58"/>
    <w:rsid w:val="00130000"/>
    <w:rsid w:val="001306F0"/>
    <w:rsid w:val="0013213C"/>
    <w:rsid w:val="00133CFE"/>
    <w:rsid w:val="00135A5A"/>
    <w:rsid w:val="001360AA"/>
    <w:rsid w:val="00136567"/>
    <w:rsid w:val="0013665D"/>
    <w:rsid w:val="00140749"/>
    <w:rsid w:val="0014140D"/>
    <w:rsid w:val="00141D3E"/>
    <w:rsid w:val="001436D9"/>
    <w:rsid w:val="00143C1A"/>
    <w:rsid w:val="00145350"/>
    <w:rsid w:val="001457F1"/>
    <w:rsid w:val="00145E9C"/>
    <w:rsid w:val="00147F8A"/>
    <w:rsid w:val="0015113C"/>
    <w:rsid w:val="001514C2"/>
    <w:rsid w:val="00153D05"/>
    <w:rsid w:val="001603FA"/>
    <w:rsid w:val="00160A6F"/>
    <w:rsid w:val="001655A4"/>
    <w:rsid w:val="001675CF"/>
    <w:rsid w:val="00170084"/>
    <w:rsid w:val="001703A1"/>
    <w:rsid w:val="00180A61"/>
    <w:rsid w:val="00182EF8"/>
    <w:rsid w:val="00183EB7"/>
    <w:rsid w:val="00183F2C"/>
    <w:rsid w:val="00184643"/>
    <w:rsid w:val="00185A2F"/>
    <w:rsid w:val="001863A6"/>
    <w:rsid w:val="00186952"/>
    <w:rsid w:val="001A13FB"/>
    <w:rsid w:val="001A27B3"/>
    <w:rsid w:val="001A44B4"/>
    <w:rsid w:val="001A6781"/>
    <w:rsid w:val="001A6BDC"/>
    <w:rsid w:val="001B134F"/>
    <w:rsid w:val="001B5609"/>
    <w:rsid w:val="001B5C34"/>
    <w:rsid w:val="001B6680"/>
    <w:rsid w:val="001B6DCC"/>
    <w:rsid w:val="001B6EE5"/>
    <w:rsid w:val="001B7337"/>
    <w:rsid w:val="001C04D2"/>
    <w:rsid w:val="001C166E"/>
    <w:rsid w:val="001C3669"/>
    <w:rsid w:val="001D2D04"/>
    <w:rsid w:val="001E0363"/>
    <w:rsid w:val="001E114D"/>
    <w:rsid w:val="001E120A"/>
    <w:rsid w:val="001E2727"/>
    <w:rsid w:val="001E3C92"/>
    <w:rsid w:val="001E5BB7"/>
    <w:rsid w:val="001F02F1"/>
    <w:rsid w:val="001F309E"/>
    <w:rsid w:val="001F3B8F"/>
    <w:rsid w:val="001F5241"/>
    <w:rsid w:val="001F5E95"/>
    <w:rsid w:val="001F6D23"/>
    <w:rsid w:val="001F7B32"/>
    <w:rsid w:val="001F7E18"/>
    <w:rsid w:val="00200043"/>
    <w:rsid w:val="00203B3E"/>
    <w:rsid w:val="002045CE"/>
    <w:rsid w:val="00204776"/>
    <w:rsid w:val="00206414"/>
    <w:rsid w:val="0020657D"/>
    <w:rsid w:val="00206F66"/>
    <w:rsid w:val="00210A14"/>
    <w:rsid w:val="0021109C"/>
    <w:rsid w:val="00212C88"/>
    <w:rsid w:val="002139A4"/>
    <w:rsid w:val="00215B8D"/>
    <w:rsid w:val="00216503"/>
    <w:rsid w:val="00220573"/>
    <w:rsid w:val="0022251F"/>
    <w:rsid w:val="00222851"/>
    <w:rsid w:val="00223B0A"/>
    <w:rsid w:val="00225110"/>
    <w:rsid w:val="002272AF"/>
    <w:rsid w:val="002314A0"/>
    <w:rsid w:val="0023217A"/>
    <w:rsid w:val="002324A5"/>
    <w:rsid w:val="00236A64"/>
    <w:rsid w:val="00237E43"/>
    <w:rsid w:val="00242805"/>
    <w:rsid w:val="00242EE1"/>
    <w:rsid w:val="0024421F"/>
    <w:rsid w:val="002447BC"/>
    <w:rsid w:val="0024521C"/>
    <w:rsid w:val="002474D1"/>
    <w:rsid w:val="0025024C"/>
    <w:rsid w:val="00253892"/>
    <w:rsid w:val="002539D8"/>
    <w:rsid w:val="0025417B"/>
    <w:rsid w:val="00255E8F"/>
    <w:rsid w:val="002560F5"/>
    <w:rsid w:val="002603AA"/>
    <w:rsid w:val="002607A8"/>
    <w:rsid w:val="00261135"/>
    <w:rsid w:val="002651E3"/>
    <w:rsid w:val="0026580E"/>
    <w:rsid w:val="00267E6F"/>
    <w:rsid w:val="002709E2"/>
    <w:rsid w:val="002716E7"/>
    <w:rsid w:val="00272B6C"/>
    <w:rsid w:val="002753EB"/>
    <w:rsid w:val="0028268B"/>
    <w:rsid w:val="00284457"/>
    <w:rsid w:val="00285116"/>
    <w:rsid w:val="00291B5C"/>
    <w:rsid w:val="00292F41"/>
    <w:rsid w:val="00293EA3"/>
    <w:rsid w:val="002944F8"/>
    <w:rsid w:val="002954E5"/>
    <w:rsid w:val="002A2900"/>
    <w:rsid w:val="002A33A1"/>
    <w:rsid w:val="002A56CA"/>
    <w:rsid w:val="002B0E2E"/>
    <w:rsid w:val="002B1253"/>
    <w:rsid w:val="002B36D9"/>
    <w:rsid w:val="002B4097"/>
    <w:rsid w:val="002B4991"/>
    <w:rsid w:val="002B59A3"/>
    <w:rsid w:val="002B5E22"/>
    <w:rsid w:val="002C024D"/>
    <w:rsid w:val="002C35FB"/>
    <w:rsid w:val="002C4428"/>
    <w:rsid w:val="002D13D2"/>
    <w:rsid w:val="002D2496"/>
    <w:rsid w:val="002D371C"/>
    <w:rsid w:val="002D3908"/>
    <w:rsid w:val="002D4838"/>
    <w:rsid w:val="002D580D"/>
    <w:rsid w:val="002D74BE"/>
    <w:rsid w:val="002E1425"/>
    <w:rsid w:val="002E3B92"/>
    <w:rsid w:val="002E4EF5"/>
    <w:rsid w:val="002E75B8"/>
    <w:rsid w:val="002E7CC2"/>
    <w:rsid w:val="002F1F43"/>
    <w:rsid w:val="002F33CD"/>
    <w:rsid w:val="002F6BC6"/>
    <w:rsid w:val="00303E3A"/>
    <w:rsid w:val="00305329"/>
    <w:rsid w:val="00305BE2"/>
    <w:rsid w:val="00305DC6"/>
    <w:rsid w:val="00305E25"/>
    <w:rsid w:val="0030785A"/>
    <w:rsid w:val="003131E4"/>
    <w:rsid w:val="00321FDC"/>
    <w:rsid w:val="00324007"/>
    <w:rsid w:val="003248B3"/>
    <w:rsid w:val="003316B0"/>
    <w:rsid w:val="00333134"/>
    <w:rsid w:val="00335415"/>
    <w:rsid w:val="00336E51"/>
    <w:rsid w:val="0034014A"/>
    <w:rsid w:val="003411A8"/>
    <w:rsid w:val="00341887"/>
    <w:rsid w:val="003436AC"/>
    <w:rsid w:val="003450DD"/>
    <w:rsid w:val="00347044"/>
    <w:rsid w:val="00350AAD"/>
    <w:rsid w:val="00353531"/>
    <w:rsid w:val="003566A9"/>
    <w:rsid w:val="0035794C"/>
    <w:rsid w:val="00364076"/>
    <w:rsid w:val="00364CEE"/>
    <w:rsid w:val="0036517D"/>
    <w:rsid w:val="00366FD5"/>
    <w:rsid w:val="00374C09"/>
    <w:rsid w:val="0037576B"/>
    <w:rsid w:val="0037781B"/>
    <w:rsid w:val="00380A3B"/>
    <w:rsid w:val="003819EC"/>
    <w:rsid w:val="00385966"/>
    <w:rsid w:val="00386019"/>
    <w:rsid w:val="003868EE"/>
    <w:rsid w:val="003873E5"/>
    <w:rsid w:val="00391714"/>
    <w:rsid w:val="003918DF"/>
    <w:rsid w:val="003921C9"/>
    <w:rsid w:val="00396DE6"/>
    <w:rsid w:val="00397849"/>
    <w:rsid w:val="00397EC7"/>
    <w:rsid w:val="003A6AED"/>
    <w:rsid w:val="003A7D0B"/>
    <w:rsid w:val="003B2740"/>
    <w:rsid w:val="003B2934"/>
    <w:rsid w:val="003C1601"/>
    <w:rsid w:val="003C5E59"/>
    <w:rsid w:val="003D1830"/>
    <w:rsid w:val="003D21C9"/>
    <w:rsid w:val="003D2B42"/>
    <w:rsid w:val="003D515C"/>
    <w:rsid w:val="003E7BEC"/>
    <w:rsid w:val="003F0DC0"/>
    <w:rsid w:val="003F1CC6"/>
    <w:rsid w:val="003F295F"/>
    <w:rsid w:val="00401294"/>
    <w:rsid w:val="004023F4"/>
    <w:rsid w:val="004038EA"/>
    <w:rsid w:val="004052CE"/>
    <w:rsid w:val="0040600C"/>
    <w:rsid w:val="00406030"/>
    <w:rsid w:val="004071D9"/>
    <w:rsid w:val="00407E86"/>
    <w:rsid w:val="004100DF"/>
    <w:rsid w:val="0041212E"/>
    <w:rsid w:val="004163C5"/>
    <w:rsid w:val="0042258B"/>
    <w:rsid w:val="0042346E"/>
    <w:rsid w:val="00423AB9"/>
    <w:rsid w:val="004250EE"/>
    <w:rsid w:val="004253A1"/>
    <w:rsid w:val="00427DE8"/>
    <w:rsid w:val="0043064D"/>
    <w:rsid w:val="0043265A"/>
    <w:rsid w:val="00436A2D"/>
    <w:rsid w:val="004403FA"/>
    <w:rsid w:val="00440530"/>
    <w:rsid w:val="00440B2B"/>
    <w:rsid w:val="0044162B"/>
    <w:rsid w:val="00441773"/>
    <w:rsid w:val="00443723"/>
    <w:rsid w:val="00443E91"/>
    <w:rsid w:val="004444EA"/>
    <w:rsid w:val="0044550E"/>
    <w:rsid w:val="00446B31"/>
    <w:rsid w:val="00447736"/>
    <w:rsid w:val="00447D1F"/>
    <w:rsid w:val="00450BA7"/>
    <w:rsid w:val="0045183A"/>
    <w:rsid w:val="00453B15"/>
    <w:rsid w:val="004540CB"/>
    <w:rsid w:val="00454CB2"/>
    <w:rsid w:val="00457EB5"/>
    <w:rsid w:val="00461FA4"/>
    <w:rsid w:val="00462C94"/>
    <w:rsid w:val="00462DFE"/>
    <w:rsid w:val="00464A28"/>
    <w:rsid w:val="00465AD0"/>
    <w:rsid w:val="0046666F"/>
    <w:rsid w:val="00467393"/>
    <w:rsid w:val="00471013"/>
    <w:rsid w:val="004730D8"/>
    <w:rsid w:val="00473F63"/>
    <w:rsid w:val="00481A45"/>
    <w:rsid w:val="00483163"/>
    <w:rsid w:val="00483B63"/>
    <w:rsid w:val="00485796"/>
    <w:rsid w:val="004929BF"/>
    <w:rsid w:val="00492A62"/>
    <w:rsid w:val="004943CE"/>
    <w:rsid w:val="00494F3B"/>
    <w:rsid w:val="004956AA"/>
    <w:rsid w:val="00496C9B"/>
    <w:rsid w:val="00496D84"/>
    <w:rsid w:val="00496F83"/>
    <w:rsid w:val="004A0165"/>
    <w:rsid w:val="004A217E"/>
    <w:rsid w:val="004A2244"/>
    <w:rsid w:val="004A4723"/>
    <w:rsid w:val="004A4E9F"/>
    <w:rsid w:val="004A506C"/>
    <w:rsid w:val="004A5624"/>
    <w:rsid w:val="004A770E"/>
    <w:rsid w:val="004B1298"/>
    <w:rsid w:val="004C1A7D"/>
    <w:rsid w:val="004C33C2"/>
    <w:rsid w:val="004C3F2F"/>
    <w:rsid w:val="004C7E2C"/>
    <w:rsid w:val="004C7F09"/>
    <w:rsid w:val="004D0425"/>
    <w:rsid w:val="004D0727"/>
    <w:rsid w:val="004D3CA5"/>
    <w:rsid w:val="004D40A0"/>
    <w:rsid w:val="004D45ED"/>
    <w:rsid w:val="004D7E3D"/>
    <w:rsid w:val="004E0F30"/>
    <w:rsid w:val="004E137F"/>
    <w:rsid w:val="004E13CC"/>
    <w:rsid w:val="004E16A6"/>
    <w:rsid w:val="004E32A0"/>
    <w:rsid w:val="004E4106"/>
    <w:rsid w:val="004E4E53"/>
    <w:rsid w:val="004E54CB"/>
    <w:rsid w:val="004E593C"/>
    <w:rsid w:val="004E6A87"/>
    <w:rsid w:val="004F0042"/>
    <w:rsid w:val="004F2F67"/>
    <w:rsid w:val="004F3D0B"/>
    <w:rsid w:val="004F529B"/>
    <w:rsid w:val="004F6AAB"/>
    <w:rsid w:val="004F7D1F"/>
    <w:rsid w:val="00502C11"/>
    <w:rsid w:val="00503582"/>
    <w:rsid w:val="0050630D"/>
    <w:rsid w:val="00507702"/>
    <w:rsid w:val="00507889"/>
    <w:rsid w:val="005116EB"/>
    <w:rsid w:val="00511E58"/>
    <w:rsid w:val="0051484E"/>
    <w:rsid w:val="00515FDD"/>
    <w:rsid w:val="005160B2"/>
    <w:rsid w:val="0051622C"/>
    <w:rsid w:val="00516E95"/>
    <w:rsid w:val="00517589"/>
    <w:rsid w:val="005258A4"/>
    <w:rsid w:val="00527412"/>
    <w:rsid w:val="005279A2"/>
    <w:rsid w:val="00530064"/>
    <w:rsid w:val="005355E4"/>
    <w:rsid w:val="005361F8"/>
    <w:rsid w:val="0053653D"/>
    <w:rsid w:val="00541B23"/>
    <w:rsid w:val="00544B30"/>
    <w:rsid w:val="0054518A"/>
    <w:rsid w:val="005451B1"/>
    <w:rsid w:val="00547067"/>
    <w:rsid w:val="00547CC9"/>
    <w:rsid w:val="00550B9E"/>
    <w:rsid w:val="005510DC"/>
    <w:rsid w:val="00552523"/>
    <w:rsid w:val="00552C4D"/>
    <w:rsid w:val="0055303F"/>
    <w:rsid w:val="00556C14"/>
    <w:rsid w:val="005631CC"/>
    <w:rsid w:val="005650EA"/>
    <w:rsid w:val="00566990"/>
    <w:rsid w:val="0057130F"/>
    <w:rsid w:val="0057146E"/>
    <w:rsid w:val="005720F7"/>
    <w:rsid w:val="0057307E"/>
    <w:rsid w:val="00573722"/>
    <w:rsid w:val="00581301"/>
    <w:rsid w:val="00581356"/>
    <w:rsid w:val="00581F25"/>
    <w:rsid w:val="00583F3F"/>
    <w:rsid w:val="00593DBD"/>
    <w:rsid w:val="0059516E"/>
    <w:rsid w:val="00595F1D"/>
    <w:rsid w:val="00596251"/>
    <w:rsid w:val="00597029"/>
    <w:rsid w:val="005A2681"/>
    <w:rsid w:val="005A601D"/>
    <w:rsid w:val="005B1C7B"/>
    <w:rsid w:val="005B1DE6"/>
    <w:rsid w:val="005B2CBB"/>
    <w:rsid w:val="005B732C"/>
    <w:rsid w:val="005C120C"/>
    <w:rsid w:val="005C23FC"/>
    <w:rsid w:val="005C3696"/>
    <w:rsid w:val="005C3958"/>
    <w:rsid w:val="005C54D4"/>
    <w:rsid w:val="005C7EDA"/>
    <w:rsid w:val="005D1DD9"/>
    <w:rsid w:val="005D2146"/>
    <w:rsid w:val="005D2B89"/>
    <w:rsid w:val="005D4A17"/>
    <w:rsid w:val="005D69DC"/>
    <w:rsid w:val="005D76E4"/>
    <w:rsid w:val="005D7DE5"/>
    <w:rsid w:val="005E059F"/>
    <w:rsid w:val="005E103F"/>
    <w:rsid w:val="005E199E"/>
    <w:rsid w:val="005E1A1B"/>
    <w:rsid w:val="005E4C26"/>
    <w:rsid w:val="005E55E2"/>
    <w:rsid w:val="005E6C1C"/>
    <w:rsid w:val="005F1F15"/>
    <w:rsid w:val="005F3B87"/>
    <w:rsid w:val="005F454C"/>
    <w:rsid w:val="005F6F6C"/>
    <w:rsid w:val="005F7944"/>
    <w:rsid w:val="00601BF3"/>
    <w:rsid w:val="00603A3D"/>
    <w:rsid w:val="0060595D"/>
    <w:rsid w:val="00605A2A"/>
    <w:rsid w:val="00605F27"/>
    <w:rsid w:val="0060719E"/>
    <w:rsid w:val="00613BAF"/>
    <w:rsid w:val="00613DE1"/>
    <w:rsid w:val="00614B8C"/>
    <w:rsid w:val="00614D76"/>
    <w:rsid w:val="0061559C"/>
    <w:rsid w:val="00615627"/>
    <w:rsid w:val="00615969"/>
    <w:rsid w:val="006161B8"/>
    <w:rsid w:val="006165D4"/>
    <w:rsid w:val="00620E80"/>
    <w:rsid w:val="00621145"/>
    <w:rsid w:val="00623759"/>
    <w:rsid w:val="00631A92"/>
    <w:rsid w:val="00632DF3"/>
    <w:rsid w:val="00635023"/>
    <w:rsid w:val="006352EA"/>
    <w:rsid w:val="00640689"/>
    <w:rsid w:val="00643B8F"/>
    <w:rsid w:val="00644767"/>
    <w:rsid w:val="00644CB7"/>
    <w:rsid w:val="00645CD8"/>
    <w:rsid w:val="0064783F"/>
    <w:rsid w:val="00652C9D"/>
    <w:rsid w:val="00656A69"/>
    <w:rsid w:val="006649F4"/>
    <w:rsid w:val="00673C93"/>
    <w:rsid w:val="0067703F"/>
    <w:rsid w:val="00681716"/>
    <w:rsid w:val="00682826"/>
    <w:rsid w:val="00686100"/>
    <w:rsid w:val="00693B42"/>
    <w:rsid w:val="006A152A"/>
    <w:rsid w:val="006A68EE"/>
    <w:rsid w:val="006A7580"/>
    <w:rsid w:val="006A7A1E"/>
    <w:rsid w:val="006B4DA7"/>
    <w:rsid w:val="006B795B"/>
    <w:rsid w:val="006C0DD5"/>
    <w:rsid w:val="006C32BC"/>
    <w:rsid w:val="006C5B65"/>
    <w:rsid w:val="006C6164"/>
    <w:rsid w:val="006C7D45"/>
    <w:rsid w:val="006C7DA4"/>
    <w:rsid w:val="006D712F"/>
    <w:rsid w:val="006E14AC"/>
    <w:rsid w:val="006E1BB2"/>
    <w:rsid w:val="006E242B"/>
    <w:rsid w:val="006E355B"/>
    <w:rsid w:val="006E3679"/>
    <w:rsid w:val="006E3AF6"/>
    <w:rsid w:val="006E47EE"/>
    <w:rsid w:val="006F4A5C"/>
    <w:rsid w:val="006F5B59"/>
    <w:rsid w:val="006F63B4"/>
    <w:rsid w:val="006F78E7"/>
    <w:rsid w:val="00700700"/>
    <w:rsid w:val="00710B94"/>
    <w:rsid w:val="00710F7E"/>
    <w:rsid w:val="00712882"/>
    <w:rsid w:val="007129E6"/>
    <w:rsid w:val="00713876"/>
    <w:rsid w:val="00714033"/>
    <w:rsid w:val="0071643A"/>
    <w:rsid w:val="00721710"/>
    <w:rsid w:val="00721DAC"/>
    <w:rsid w:val="007228E0"/>
    <w:rsid w:val="00722CB0"/>
    <w:rsid w:val="00722D07"/>
    <w:rsid w:val="00726B4E"/>
    <w:rsid w:val="00730E5F"/>
    <w:rsid w:val="00731F1B"/>
    <w:rsid w:val="00733188"/>
    <w:rsid w:val="00734CF2"/>
    <w:rsid w:val="00736A8C"/>
    <w:rsid w:val="007419AF"/>
    <w:rsid w:val="00741C4E"/>
    <w:rsid w:val="00741EDF"/>
    <w:rsid w:val="007508D6"/>
    <w:rsid w:val="007524F1"/>
    <w:rsid w:val="007533C0"/>
    <w:rsid w:val="00755F6B"/>
    <w:rsid w:val="00757BD1"/>
    <w:rsid w:val="00760074"/>
    <w:rsid w:val="00760167"/>
    <w:rsid w:val="007630C5"/>
    <w:rsid w:val="00764CA8"/>
    <w:rsid w:val="007673C9"/>
    <w:rsid w:val="0076769F"/>
    <w:rsid w:val="00771639"/>
    <w:rsid w:val="00772EC9"/>
    <w:rsid w:val="00773D2E"/>
    <w:rsid w:val="00775412"/>
    <w:rsid w:val="00775972"/>
    <w:rsid w:val="00775B8F"/>
    <w:rsid w:val="00775DC8"/>
    <w:rsid w:val="00781577"/>
    <w:rsid w:val="00781684"/>
    <w:rsid w:val="00784B84"/>
    <w:rsid w:val="00787D38"/>
    <w:rsid w:val="00790599"/>
    <w:rsid w:val="00791513"/>
    <w:rsid w:val="0079206D"/>
    <w:rsid w:val="007964B6"/>
    <w:rsid w:val="007A056B"/>
    <w:rsid w:val="007A07CA"/>
    <w:rsid w:val="007A097D"/>
    <w:rsid w:val="007A5418"/>
    <w:rsid w:val="007A71D1"/>
    <w:rsid w:val="007A7555"/>
    <w:rsid w:val="007B1928"/>
    <w:rsid w:val="007B402B"/>
    <w:rsid w:val="007B488F"/>
    <w:rsid w:val="007B69EE"/>
    <w:rsid w:val="007B7E65"/>
    <w:rsid w:val="007C0251"/>
    <w:rsid w:val="007C0762"/>
    <w:rsid w:val="007C0F52"/>
    <w:rsid w:val="007C1230"/>
    <w:rsid w:val="007C2F43"/>
    <w:rsid w:val="007C5F75"/>
    <w:rsid w:val="007C6940"/>
    <w:rsid w:val="007D048C"/>
    <w:rsid w:val="007D3B4E"/>
    <w:rsid w:val="007D5147"/>
    <w:rsid w:val="007D63C9"/>
    <w:rsid w:val="007D7242"/>
    <w:rsid w:val="007E0525"/>
    <w:rsid w:val="007E06FF"/>
    <w:rsid w:val="007E137A"/>
    <w:rsid w:val="007E1391"/>
    <w:rsid w:val="007E1428"/>
    <w:rsid w:val="007E4486"/>
    <w:rsid w:val="007F1755"/>
    <w:rsid w:val="007F1ACD"/>
    <w:rsid w:val="007F4417"/>
    <w:rsid w:val="007F47ED"/>
    <w:rsid w:val="007F6763"/>
    <w:rsid w:val="007F7ACE"/>
    <w:rsid w:val="00802A07"/>
    <w:rsid w:val="00803055"/>
    <w:rsid w:val="00803FFE"/>
    <w:rsid w:val="0080424A"/>
    <w:rsid w:val="00807464"/>
    <w:rsid w:val="0081095A"/>
    <w:rsid w:val="00812D98"/>
    <w:rsid w:val="00813515"/>
    <w:rsid w:val="00813665"/>
    <w:rsid w:val="00815625"/>
    <w:rsid w:val="0081644B"/>
    <w:rsid w:val="008204B4"/>
    <w:rsid w:val="008250E2"/>
    <w:rsid w:val="00827D78"/>
    <w:rsid w:val="008307CB"/>
    <w:rsid w:val="00841F3C"/>
    <w:rsid w:val="00843981"/>
    <w:rsid w:val="00843BC0"/>
    <w:rsid w:val="00844CD1"/>
    <w:rsid w:val="008474A9"/>
    <w:rsid w:val="008555C4"/>
    <w:rsid w:val="00861037"/>
    <w:rsid w:val="008645DD"/>
    <w:rsid w:val="008702B0"/>
    <w:rsid w:val="00871D54"/>
    <w:rsid w:val="00871E2E"/>
    <w:rsid w:val="00872194"/>
    <w:rsid w:val="008764C3"/>
    <w:rsid w:val="00881848"/>
    <w:rsid w:val="00884F7E"/>
    <w:rsid w:val="0088772F"/>
    <w:rsid w:val="00891E20"/>
    <w:rsid w:val="008A1D9C"/>
    <w:rsid w:val="008A3FFE"/>
    <w:rsid w:val="008A48EF"/>
    <w:rsid w:val="008A74C0"/>
    <w:rsid w:val="008B4B05"/>
    <w:rsid w:val="008B5B5E"/>
    <w:rsid w:val="008B5DF6"/>
    <w:rsid w:val="008B747C"/>
    <w:rsid w:val="008B7983"/>
    <w:rsid w:val="008C03BF"/>
    <w:rsid w:val="008C1E5B"/>
    <w:rsid w:val="008C249A"/>
    <w:rsid w:val="008C455E"/>
    <w:rsid w:val="008C7F14"/>
    <w:rsid w:val="008D1133"/>
    <w:rsid w:val="008D1647"/>
    <w:rsid w:val="008D3768"/>
    <w:rsid w:val="008D65D2"/>
    <w:rsid w:val="008D73E5"/>
    <w:rsid w:val="008E1A2C"/>
    <w:rsid w:val="008E35DC"/>
    <w:rsid w:val="008E39B6"/>
    <w:rsid w:val="008E3D12"/>
    <w:rsid w:val="008E630E"/>
    <w:rsid w:val="008E6EB7"/>
    <w:rsid w:val="008F0A5E"/>
    <w:rsid w:val="008F2CD7"/>
    <w:rsid w:val="008F2FAC"/>
    <w:rsid w:val="008F4581"/>
    <w:rsid w:val="008F6703"/>
    <w:rsid w:val="008F6CB5"/>
    <w:rsid w:val="008F75E2"/>
    <w:rsid w:val="00900B55"/>
    <w:rsid w:val="00900CBC"/>
    <w:rsid w:val="00900F8C"/>
    <w:rsid w:val="00902965"/>
    <w:rsid w:val="00903D19"/>
    <w:rsid w:val="0090449F"/>
    <w:rsid w:val="00905070"/>
    <w:rsid w:val="0090530A"/>
    <w:rsid w:val="00910358"/>
    <w:rsid w:val="00912023"/>
    <w:rsid w:val="0091398B"/>
    <w:rsid w:val="00914539"/>
    <w:rsid w:val="00914FB3"/>
    <w:rsid w:val="00920226"/>
    <w:rsid w:val="00920C88"/>
    <w:rsid w:val="00923233"/>
    <w:rsid w:val="009255B1"/>
    <w:rsid w:val="00930747"/>
    <w:rsid w:val="009316E8"/>
    <w:rsid w:val="00934DF2"/>
    <w:rsid w:val="00937392"/>
    <w:rsid w:val="0093763C"/>
    <w:rsid w:val="00937C21"/>
    <w:rsid w:val="00944043"/>
    <w:rsid w:val="00944EB9"/>
    <w:rsid w:val="00945ACD"/>
    <w:rsid w:val="00947F98"/>
    <w:rsid w:val="00950BD8"/>
    <w:rsid w:val="00951889"/>
    <w:rsid w:val="00953BE9"/>
    <w:rsid w:val="00953DF0"/>
    <w:rsid w:val="0095491E"/>
    <w:rsid w:val="009549C2"/>
    <w:rsid w:val="00954A61"/>
    <w:rsid w:val="00955C38"/>
    <w:rsid w:val="009562B7"/>
    <w:rsid w:val="00957494"/>
    <w:rsid w:val="00961A81"/>
    <w:rsid w:val="00961FB5"/>
    <w:rsid w:val="00962AE3"/>
    <w:rsid w:val="009647B4"/>
    <w:rsid w:val="00965ECC"/>
    <w:rsid w:val="009666F9"/>
    <w:rsid w:val="009674B2"/>
    <w:rsid w:val="00970AE5"/>
    <w:rsid w:val="00971413"/>
    <w:rsid w:val="00971417"/>
    <w:rsid w:val="00972A32"/>
    <w:rsid w:val="00972DEC"/>
    <w:rsid w:val="00973065"/>
    <w:rsid w:val="0097492D"/>
    <w:rsid w:val="00974FF9"/>
    <w:rsid w:val="00976560"/>
    <w:rsid w:val="009770BA"/>
    <w:rsid w:val="0098013E"/>
    <w:rsid w:val="00982743"/>
    <w:rsid w:val="00984046"/>
    <w:rsid w:val="00984E97"/>
    <w:rsid w:val="0098550F"/>
    <w:rsid w:val="00985D3A"/>
    <w:rsid w:val="00986870"/>
    <w:rsid w:val="00986D04"/>
    <w:rsid w:val="00986FC4"/>
    <w:rsid w:val="00986FDF"/>
    <w:rsid w:val="0098707C"/>
    <w:rsid w:val="009873CB"/>
    <w:rsid w:val="00990B71"/>
    <w:rsid w:val="00991747"/>
    <w:rsid w:val="00991D5C"/>
    <w:rsid w:val="00993483"/>
    <w:rsid w:val="0099680B"/>
    <w:rsid w:val="009B0900"/>
    <w:rsid w:val="009B0B94"/>
    <w:rsid w:val="009B65C6"/>
    <w:rsid w:val="009B71BD"/>
    <w:rsid w:val="009B7482"/>
    <w:rsid w:val="009C22CE"/>
    <w:rsid w:val="009C3AE7"/>
    <w:rsid w:val="009C490D"/>
    <w:rsid w:val="009C7446"/>
    <w:rsid w:val="009D30A5"/>
    <w:rsid w:val="009D3E93"/>
    <w:rsid w:val="009D3EF6"/>
    <w:rsid w:val="009D62D7"/>
    <w:rsid w:val="009D6C12"/>
    <w:rsid w:val="009D75A4"/>
    <w:rsid w:val="009E3CC5"/>
    <w:rsid w:val="009E4E74"/>
    <w:rsid w:val="009E5356"/>
    <w:rsid w:val="009E578F"/>
    <w:rsid w:val="009E7A41"/>
    <w:rsid w:val="009F0A2D"/>
    <w:rsid w:val="009F118B"/>
    <w:rsid w:val="009F2432"/>
    <w:rsid w:val="009F36EB"/>
    <w:rsid w:val="009F549B"/>
    <w:rsid w:val="009F5518"/>
    <w:rsid w:val="009F6196"/>
    <w:rsid w:val="009F6767"/>
    <w:rsid w:val="009F76A3"/>
    <w:rsid w:val="00A00BCB"/>
    <w:rsid w:val="00A02AC2"/>
    <w:rsid w:val="00A031A2"/>
    <w:rsid w:val="00A075F7"/>
    <w:rsid w:val="00A11441"/>
    <w:rsid w:val="00A123E2"/>
    <w:rsid w:val="00A12DC5"/>
    <w:rsid w:val="00A131A7"/>
    <w:rsid w:val="00A13801"/>
    <w:rsid w:val="00A15FAF"/>
    <w:rsid w:val="00A16DBA"/>
    <w:rsid w:val="00A17812"/>
    <w:rsid w:val="00A214FE"/>
    <w:rsid w:val="00A21BCA"/>
    <w:rsid w:val="00A237BA"/>
    <w:rsid w:val="00A24C99"/>
    <w:rsid w:val="00A27867"/>
    <w:rsid w:val="00A3122D"/>
    <w:rsid w:val="00A316B4"/>
    <w:rsid w:val="00A31BB0"/>
    <w:rsid w:val="00A31F3E"/>
    <w:rsid w:val="00A3273F"/>
    <w:rsid w:val="00A32CD3"/>
    <w:rsid w:val="00A32D17"/>
    <w:rsid w:val="00A33FFF"/>
    <w:rsid w:val="00A4000B"/>
    <w:rsid w:val="00A406E2"/>
    <w:rsid w:val="00A40A96"/>
    <w:rsid w:val="00A410D7"/>
    <w:rsid w:val="00A41A74"/>
    <w:rsid w:val="00A436BE"/>
    <w:rsid w:val="00A43B69"/>
    <w:rsid w:val="00A44F54"/>
    <w:rsid w:val="00A4608E"/>
    <w:rsid w:val="00A46EA8"/>
    <w:rsid w:val="00A47FDA"/>
    <w:rsid w:val="00A50B23"/>
    <w:rsid w:val="00A50E9E"/>
    <w:rsid w:val="00A50F7E"/>
    <w:rsid w:val="00A5397E"/>
    <w:rsid w:val="00A53B0A"/>
    <w:rsid w:val="00A55CA8"/>
    <w:rsid w:val="00A5643D"/>
    <w:rsid w:val="00A57179"/>
    <w:rsid w:val="00A6430B"/>
    <w:rsid w:val="00A652EE"/>
    <w:rsid w:val="00A65C66"/>
    <w:rsid w:val="00A66429"/>
    <w:rsid w:val="00A70DDE"/>
    <w:rsid w:val="00A7136F"/>
    <w:rsid w:val="00A72639"/>
    <w:rsid w:val="00A73E31"/>
    <w:rsid w:val="00A7530A"/>
    <w:rsid w:val="00A833DD"/>
    <w:rsid w:val="00A85511"/>
    <w:rsid w:val="00A85C33"/>
    <w:rsid w:val="00A87D37"/>
    <w:rsid w:val="00A919E3"/>
    <w:rsid w:val="00A9279D"/>
    <w:rsid w:val="00A92A4B"/>
    <w:rsid w:val="00A92BE6"/>
    <w:rsid w:val="00A933D9"/>
    <w:rsid w:val="00A93F5D"/>
    <w:rsid w:val="00A95A74"/>
    <w:rsid w:val="00A95B29"/>
    <w:rsid w:val="00A96F07"/>
    <w:rsid w:val="00AA05DE"/>
    <w:rsid w:val="00AA0DE1"/>
    <w:rsid w:val="00AA289F"/>
    <w:rsid w:val="00AA5DB7"/>
    <w:rsid w:val="00AA75BE"/>
    <w:rsid w:val="00AA7EF0"/>
    <w:rsid w:val="00AB34D0"/>
    <w:rsid w:val="00AB471C"/>
    <w:rsid w:val="00AB4B4F"/>
    <w:rsid w:val="00AC6000"/>
    <w:rsid w:val="00AD0091"/>
    <w:rsid w:val="00AD5DBF"/>
    <w:rsid w:val="00AD7AF5"/>
    <w:rsid w:val="00AE0C9A"/>
    <w:rsid w:val="00AE670C"/>
    <w:rsid w:val="00AE6B21"/>
    <w:rsid w:val="00AE7946"/>
    <w:rsid w:val="00AF0453"/>
    <w:rsid w:val="00AF7C53"/>
    <w:rsid w:val="00B00DA8"/>
    <w:rsid w:val="00B025E1"/>
    <w:rsid w:val="00B04EF4"/>
    <w:rsid w:val="00B05191"/>
    <w:rsid w:val="00B13DD9"/>
    <w:rsid w:val="00B15DCB"/>
    <w:rsid w:val="00B22047"/>
    <w:rsid w:val="00B22A0A"/>
    <w:rsid w:val="00B22C49"/>
    <w:rsid w:val="00B2726F"/>
    <w:rsid w:val="00B36B6B"/>
    <w:rsid w:val="00B37ECA"/>
    <w:rsid w:val="00B417EB"/>
    <w:rsid w:val="00B434D4"/>
    <w:rsid w:val="00B47DBD"/>
    <w:rsid w:val="00B514A8"/>
    <w:rsid w:val="00B5206D"/>
    <w:rsid w:val="00B53152"/>
    <w:rsid w:val="00B53645"/>
    <w:rsid w:val="00B5396F"/>
    <w:rsid w:val="00B549A5"/>
    <w:rsid w:val="00B60499"/>
    <w:rsid w:val="00B61A8F"/>
    <w:rsid w:val="00B63190"/>
    <w:rsid w:val="00B65EA1"/>
    <w:rsid w:val="00B718B3"/>
    <w:rsid w:val="00B73CE5"/>
    <w:rsid w:val="00B74EBB"/>
    <w:rsid w:val="00B80902"/>
    <w:rsid w:val="00B80E7C"/>
    <w:rsid w:val="00B81E99"/>
    <w:rsid w:val="00B82FCD"/>
    <w:rsid w:val="00B8338D"/>
    <w:rsid w:val="00B96C76"/>
    <w:rsid w:val="00B970A4"/>
    <w:rsid w:val="00BA1334"/>
    <w:rsid w:val="00BA34C2"/>
    <w:rsid w:val="00BB11DC"/>
    <w:rsid w:val="00BB2B0D"/>
    <w:rsid w:val="00BB32D6"/>
    <w:rsid w:val="00BB3E00"/>
    <w:rsid w:val="00BB5690"/>
    <w:rsid w:val="00BB5B9E"/>
    <w:rsid w:val="00BC37BA"/>
    <w:rsid w:val="00BC3934"/>
    <w:rsid w:val="00BC4BF5"/>
    <w:rsid w:val="00BD04FD"/>
    <w:rsid w:val="00BD0BA9"/>
    <w:rsid w:val="00BD17B9"/>
    <w:rsid w:val="00BD19A2"/>
    <w:rsid w:val="00BD28FF"/>
    <w:rsid w:val="00BD5306"/>
    <w:rsid w:val="00BD60AB"/>
    <w:rsid w:val="00BD76F3"/>
    <w:rsid w:val="00BD79FA"/>
    <w:rsid w:val="00BE18CE"/>
    <w:rsid w:val="00BE325A"/>
    <w:rsid w:val="00BE44AB"/>
    <w:rsid w:val="00BE609B"/>
    <w:rsid w:val="00BF0B9F"/>
    <w:rsid w:val="00BF3CD2"/>
    <w:rsid w:val="00C03715"/>
    <w:rsid w:val="00C0396F"/>
    <w:rsid w:val="00C049E8"/>
    <w:rsid w:val="00C04CD1"/>
    <w:rsid w:val="00C052A2"/>
    <w:rsid w:val="00C05616"/>
    <w:rsid w:val="00C05E5B"/>
    <w:rsid w:val="00C0663D"/>
    <w:rsid w:val="00C11E5D"/>
    <w:rsid w:val="00C1275C"/>
    <w:rsid w:val="00C12E1B"/>
    <w:rsid w:val="00C14014"/>
    <w:rsid w:val="00C14EF3"/>
    <w:rsid w:val="00C238E4"/>
    <w:rsid w:val="00C246B4"/>
    <w:rsid w:val="00C24A18"/>
    <w:rsid w:val="00C251AC"/>
    <w:rsid w:val="00C26069"/>
    <w:rsid w:val="00C26ADA"/>
    <w:rsid w:val="00C27BD7"/>
    <w:rsid w:val="00C30E24"/>
    <w:rsid w:val="00C324F3"/>
    <w:rsid w:val="00C335BC"/>
    <w:rsid w:val="00C338D7"/>
    <w:rsid w:val="00C37A82"/>
    <w:rsid w:val="00C418CE"/>
    <w:rsid w:val="00C4279F"/>
    <w:rsid w:val="00C44051"/>
    <w:rsid w:val="00C44C99"/>
    <w:rsid w:val="00C46660"/>
    <w:rsid w:val="00C514AD"/>
    <w:rsid w:val="00C529E8"/>
    <w:rsid w:val="00C54FDD"/>
    <w:rsid w:val="00C55192"/>
    <w:rsid w:val="00C5652D"/>
    <w:rsid w:val="00C621FE"/>
    <w:rsid w:val="00C633D3"/>
    <w:rsid w:val="00C636A7"/>
    <w:rsid w:val="00C66578"/>
    <w:rsid w:val="00C66D52"/>
    <w:rsid w:val="00C66DDD"/>
    <w:rsid w:val="00C676AF"/>
    <w:rsid w:val="00C7047D"/>
    <w:rsid w:val="00C7264B"/>
    <w:rsid w:val="00C76C46"/>
    <w:rsid w:val="00C83D81"/>
    <w:rsid w:val="00C85184"/>
    <w:rsid w:val="00C8591E"/>
    <w:rsid w:val="00C92A39"/>
    <w:rsid w:val="00C95FF2"/>
    <w:rsid w:val="00C96BAA"/>
    <w:rsid w:val="00CA7C64"/>
    <w:rsid w:val="00CB23A0"/>
    <w:rsid w:val="00CB49B2"/>
    <w:rsid w:val="00CB5754"/>
    <w:rsid w:val="00CB5A34"/>
    <w:rsid w:val="00CB67C8"/>
    <w:rsid w:val="00CC2993"/>
    <w:rsid w:val="00CC3BD5"/>
    <w:rsid w:val="00CC418B"/>
    <w:rsid w:val="00CC57C5"/>
    <w:rsid w:val="00CC63F9"/>
    <w:rsid w:val="00CD1B88"/>
    <w:rsid w:val="00CD345B"/>
    <w:rsid w:val="00CD3DEA"/>
    <w:rsid w:val="00CE0214"/>
    <w:rsid w:val="00CE055C"/>
    <w:rsid w:val="00CE08E6"/>
    <w:rsid w:val="00CE1C34"/>
    <w:rsid w:val="00CE1D5D"/>
    <w:rsid w:val="00CE5D70"/>
    <w:rsid w:val="00CE5D90"/>
    <w:rsid w:val="00CE6506"/>
    <w:rsid w:val="00CE722D"/>
    <w:rsid w:val="00CF0B0C"/>
    <w:rsid w:val="00CF0CC0"/>
    <w:rsid w:val="00CF0FEA"/>
    <w:rsid w:val="00CF2BF6"/>
    <w:rsid w:val="00CF5110"/>
    <w:rsid w:val="00D00B5E"/>
    <w:rsid w:val="00D00FE4"/>
    <w:rsid w:val="00D0283B"/>
    <w:rsid w:val="00D03F94"/>
    <w:rsid w:val="00D045D2"/>
    <w:rsid w:val="00D050E4"/>
    <w:rsid w:val="00D0665E"/>
    <w:rsid w:val="00D10324"/>
    <w:rsid w:val="00D1082A"/>
    <w:rsid w:val="00D1125B"/>
    <w:rsid w:val="00D14E66"/>
    <w:rsid w:val="00D17E3D"/>
    <w:rsid w:val="00D200F1"/>
    <w:rsid w:val="00D228C0"/>
    <w:rsid w:val="00D26799"/>
    <w:rsid w:val="00D305F9"/>
    <w:rsid w:val="00D3232A"/>
    <w:rsid w:val="00D35079"/>
    <w:rsid w:val="00D358B6"/>
    <w:rsid w:val="00D364F8"/>
    <w:rsid w:val="00D37F4C"/>
    <w:rsid w:val="00D40C02"/>
    <w:rsid w:val="00D4709A"/>
    <w:rsid w:val="00D4762A"/>
    <w:rsid w:val="00D5036E"/>
    <w:rsid w:val="00D5125F"/>
    <w:rsid w:val="00D514C9"/>
    <w:rsid w:val="00D5724A"/>
    <w:rsid w:val="00D60C76"/>
    <w:rsid w:val="00D62551"/>
    <w:rsid w:val="00D66E3F"/>
    <w:rsid w:val="00D70584"/>
    <w:rsid w:val="00D70FEA"/>
    <w:rsid w:val="00D718A3"/>
    <w:rsid w:val="00D71D64"/>
    <w:rsid w:val="00D73532"/>
    <w:rsid w:val="00D7498C"/>
    <w:rsid w:val="00D766D7"/>
    <w:rsid w:val="00D76BA0"/>
    <w:rsid w:val="00D77986"/>
    <w:rsid w:val="00D77CDD"/>
    <w:rsid w:val="00D80D5D"/>
    <w:rsid w:val="00D81197"/>
    <w:rsid w:val="00D837DB"/>
    <w:rsid w:val="00D95654"/>
    <w:rsid w:val="00D9791E"/>
    <w:rsid w:val="00D97DE8"/>
    <w:rsid w:val="00DA166C"/>
    <w:rsid w:val="00DA1BD5"/>
    <w:rsid w:val="00DA276D"/>
    <w:rsid w:val="00DA3ACB"/>
    <w:rsid w:val="00DA4402"/>
    <w:rsid w:val="00DA6590"/>
    <w:rsid w:val="00DA7054"/>
    <w:rsid w:val="00DB03F6"/>
    <w:rsid w:val="00DB4B3C"/>
    <w:rsid w:val="00DB619E"/>
    <w:rsid w:val="00DC04EA"/>
    <w:rsid w:val="00DC0EAB"/>
    <w:rsid w:val="00DC1192"/>
    <w:rsid w:val="00DC1DA4"/>
    <w:rsid w:val="00DC234F"/>
    <w:rsid w:val="00DC2833"/>
    <w:rsid w:val="00DC3534"/>
    <w:rsid w:val="00DD1AEA"/>
    <w:rsid w:val="00DD1CDA"/>
    <w:rsid w:val="00DD275E"/>
    <w:rsid w:val="00DD564D"/>
    <w:rsid w:val="00DD569E"/>
    <w:rsid w:val="00DD7FB7"/>
    <w:rsid w:val="00DE6841"/>
    <w:rsid w:val="00DF1038"/>
    <w:rsid w:val="00DF29ED"/>
    <w:rsid w:val="00DF4ABD"/>
    <w:rsid w:val="00E01355"/>
    <w:rsid w:val="00E02895"/>
    <w:rsid w:val="00E02ABC"/>
    <w:rsid w:val="00E03942"/>
    <w:rsid w:val="00E03FC9"/>
    <w:rsid w:val="00E1032F"/>
    <w:rsid w:val="00E11FC0"/>
    <w:rsid w:val="00E128B2"/>
    <w:rsid w:val="00E1685D"/>
    <w:rsid w:val="00E16DD8"/>
    <w:rsid w:val="00E20162"/>
    <w:rsid w:val="00E20CF3"/>
    <w:rsid w:val="00E23CD0"/>
    <w:rsid w:val="00E24ADA"/>
    <w:rsid w:val="00E2575E"/>
    <w:rsid w:val="00E27786"/>
    <w:rsid w:val="00E2782C"/>
    <w:rsid w:val="00E31607"/>
    <w:rsid w:val="00E3169C"/>
    <w:rsid w:val="00E35538"/>
    <w:rsid w:val="00E35779"/>
    <w:rsid w:val="00E37DB9"/>
    <w:rsid w:val="00E42330"/>
    <w:rsid w:val="00E423B6"/>
    <w:rsid w:val="00E51A4B"/>
    <w:rsid w:val="00E550D8"/>
    <w:rsid w:val="00E55A34"/>
    <w:rsid w:val="00E625B9"/>
    <w:rsid w:val="00E62CB2"/>
    <w:rsid w:val="00E643BC"/>
    <w:rsid w:val="00E6767F"/>
    <w:rsid w:val="00E70BC3"/>
    <w:rsid w:val="00E745B0"/>
    <w:rsid w:val="00E74964"/>
    <w:rsid w:val="00E74EBD"/>
    <w:rsid w:val="00E76E1C"/>
    <w:rsid w:val="00E7750E"/>
    <w:rsid w:val="00E8031C"/>
    <w:rsid w:val="00E8264F"/>
    <w:rsid w:val="00E835D6"/>
    <w:rsid w:val="00E83CBA"/>
    <w:rsid w:val="00E84F38"/>
    <w:rsid w:val="00E920D2"/>
    <w:rsid w:val="00E93CE7"/>
    <w:rsid w:val="00E955E7"/>
    <w:rsid w:val="00E95BE6"/>
    <w:rsid w:val="00EA1DA8"/>
    <w:rsid w:val="00EA67C6"/>
    <w:rsid w:val="00EA6ECF"/>
    <w:rsid w:val="00EB08B8"/>
    <w:rsid w:val="00EB47D5"/>
    <w:rsid w:val="00EB617E"/>
    <w:rsid w:val="00EB635D"/>
    <w:rsid w:val="00EB6C29"/>
    <w:rsid w:val="00EC2070"/>
    <w:rsid w:val="00EC2E58"/>
    <w:rsid w:val="00EC569E"/>
    <w:rsid w:val="00EC7BD9"/>
    <w:rsid w:val="00ED1F1B"/>
    <w:rsid w:val="00ED5752"/>
    <w:rsid w:val="00ED5FD6"/>
    <w:rsid w:val="00EE0141"/>
    <w:rsid w:val="00EE17E6"/>
    <w:rsid w:val="00EE1ACC"/>
    <w:rsid w:val="00EE1B90"/>
    <w:rsid w:val="00EE22F4"/>
    <w:rsid w:val="00EE3448"/>
    <w:rsid w:val="00EE3471"/>
    <w:rsid w:val="00EE3B8B"/>
    <w:rsid w:val="00EE4A46"/>
    <w:rsid w:val="00EE5796"/>
    <w:rsid w:val="00EE5FF0"/>
    <w:rsid w:val="00EE77A7"/>
    <w:rsid w:val="00EF00ED"/>
    <w:rsid w:val="00EF03DC"/>
    <w:rsid w:val="00EF0A6F"/>
    <w:rsid w:val="00EF252E"/>
    <w:rsid w:val="00EF400C"/>
    <w:rsid w:val="00EF4327"/>
    <w:rsid w:val="00EF5920"/>
    <w:rsid w:val="00EF6228"/>
    <w:rsid w:val="00EF6A57"/>
    <w:rsid w:val="00F049BA"/>
    <w:rsid w:val="00F0743B"/>
    <w:rsid w:val="00F11AE5"/>
    <w:rsid w:val="00F11CDD"/>
    <w:rsid w:val="00F12217"/>
    <w:rsid w:val="00F12BAF"/>
    <w:rsid w:val="00F12F7A"/>
    <w:rsid w:val="00F1486C"/>
    <w:rsid w:val="00F158A1"/>
    <w:rsid w:val="00F17B21"/>
    <w:rsid w:val="00F243DD"/>
    <w:rsid w:val="00F265E3"/>
    <w:rsid w:val="00F26819"/>
    <w:rsid w:val="00F26A1C"/>
    <w:rsid w:val="00F27212"/>
    <w:rsid w:val="00F3049B"/>
    <w:rsid w:val="00F31255"/>
    <w:rsid w:val="00F33179"/>
    <w:rsid w:val="00F347C3"/>
    <w:rsid w:val="00F378EE"/>
    <w:rsid w:val="00F453F1"/>
    <w:rsid w:val="00F4629D"/>
    <w:rsid w:val="00F46F8C"/>
    <w:rsid w:val="00F470CD"/>
    <w:rsid w:val="00F47442"/>
    <w:rsid w:val="00F5014C"/>
    <w:rsid w:val="00F51EBF"/>
    <w:rsid w:val="00F52288"/>
    <w:rsid w:val="00F52300"/>
    <w:rsid w:val="00F52521"/>
    <w:rsid w:val="00F52B96"/>
    <w:rsid w:val="00F52D4F"/>
    <w:rsid w:val="00F52DF5"/>
    <w:rsid w:val="00F53742"/>
    <w:rsid w:val="00F53768"/>
    <w:rsid w:val="00F53E42"/>
    <w:rsid w:val="00F5481B"/>
    <w:rsid w:val="00F55397"/>
    <w:rsid w:val="00F57921"/>
    <w:rsid w:val="00F57E21"/>
    <w:rsid w:val="00F61E05"/>
    <w:rsid w:val="00F644C8"/>
    <w:rsid w:val="00F6530B"/>
    <w:rsid w:val="00F653EF"/>
    <w:rsid w:val="00F67514"/>
    <w:rsid w:val="00F67770"/>
    <w:rsid w:val="00F7062D"/>
    <w:rsid w:val="00F74F21"/>
    <w:rsid w:val="00F81F3B"/>
    <w:rsid w:val="00F8661D"/>
    <w:rsid w:val="00F871CF"/>
    <w:rsid w:val="00F871FC"/>
    <w:rsid w:val="00F874C3"/>
    <w:rsid w:val="00F90D16"/>
    <w:rsid w:val="00F91116"/>
    <w:rsid w:val="00F95BB6"/>
    <w:rsid w:val="00FA11AE"/>
    <w:rsid w:val="00FA1880"/>
    <w:rsid w:val="00FA2497"/>
    <w:rsid w:val="00FA416D"/>
    <w:rsid w:val="00FB0DB6"/>
    <w:rsid w:val="00FB300D"/>
    <w:rsid w:val="00FB3B29"/>
    <w:rsid w:val="00FB51FB"/>
    <w:rsid w:val="00FB53F0"/>
    <w:rsid w:val="00FB695C"/>
    <w:rsid w:val="00FC1EFB"/>
    <w:rsid w:val="00FC513F"/>
    <w:rsid w:val="00FD2576"/>
    <w:rsid w:val="00FD5F3C"/>
    <w:rsid w:val="00FD6E5E"/>
    <w:rsid w:val="00FD7F0D"/>
    <w:rsid w:val="00FE0A13"/>
    <w:rsid w:val="00FE1FD6"/>
    <w:rsid w:val="00FE1FDC"/>
    <w:rsid w:val="00FE2759"/>
    <w:rsid w:val="00FE3AD9"/>
    <w:rsid w:val="00FE5021"/>
    <w:rsid w:val="00FE6BB9"/>
    <w:rsid w:val="00FF0626"/>
    <w:rsid w:val="00FF2997"/>
    <w:rsid w:val="00FF33B4"/>
    <w:rsid w:val="00FF33C6"/>
    <w:rsid w:val="00FF33F0"/>
    <w:rsid w:val="00FF3D32"/>
    <w:rsid w:val="00FF3E91"/>
    <w:rsid w:val="00FF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6C1DD-BBE9-4063-84C1-72415D47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43D"/>
    <w:pPr>
      <w:keepNext/>
    </w:pPr>
    <w:rPr>
      <w:rFonts w:eastAsia="Times New Roman" w:cs="Times New Roman"/>
      <w:sz w:val="22"/>
      <w:szCs w:val="24"/>
    </w:rPr>
  </w:style>
  <w:style w:type="paragraph" w:styleId="Heading1">
    <w:name w:val="heading 1"/>
    <w:basedOn w:val="Normal"/>
    <w:next w:val="Normal"/>
    <w:link w:val="Heading1Char"/>
    <w:qFormat/>
    <w:rsid w:val="00A5643D"/>
    <w:pPr>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643D"/>
    <w:rPr>
      <w:rFonts w:eastAsiaTheme="majorEastAsia" w:cstheme="majorBidi"/>
      <w:b/>
      <w:bCs/>
      <w:sz w:val="22"/>
      <w:szCs w:val="28"/>
    </w:rPr>
  </w:style>
  <w:style w:type="paragraph" w:styleId="NormalWeb">
    <w:name w:val="Normal (Web)"/>
    <w:basedOn w:val="Normal"/>
    <w:uiPriority w:val="99"/>
    <w:rsid w:val="00A5643D"/>
    <w:pPr>
      <w:keepNext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3F76168848E54FA789B339522470DC" ma:contentTypeVersion="2" ma:contentTypeDescription="Create a new document." ma:contentTypeScope="" ma:versionID="6076700392e5b0a7037b2ddaed73a6a5">
  <xsd:schema xmlns:xsd="http://www.w3.org/2001/XMLSchema" xmlns:xs="http://www.w3.org/2001/XMLSchema" xmlns:p="http://schemas.microsoft.com/office/2006/metadata/properties" xmlns:ns2="b0d0b4d8-dac0-442f-a11d-e01bf3bc84e2" targetNamespace="http://schemas.microsoft.com/office/2006/metadata/properties" ma:root="true" ma:fieldsID="b0adc8758d1901440630c52e5f61f98c" ns2:_="">
    <xsd:import namespace="b0d0b4d8-dac0-442f-a11d-e01bf3bc84e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0b4d8-dac0-442f-a11d-e01bf3bc84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445802-EC37-4173-A77A-CA222B089959}"/>
</file>

<file path=customXml/itemProps2.xml><?xml version="1.0" encoding="utf-8"?>
<ds:datastoreItem xmlns:ds="http://schemas.openxmlformats.org/officeDocument/2006/customXml" ds:itemID="{09FBF3DB-324A-4517-A4AF-B51AF56B9F4A}"/>
</file>

<file path=customXml/itemProps3.xml><?xml version="1.0" encoding="utf-8"?>
<ds:datastoreItem xmlns:ds="http://schemas.openxmlformats.org/officeDocument/2006/customXml" ds:itemID="{E0742911-B22F-4061-965A-3453E4BD35EB}"/>
</file>

<file path=docProps/app.xml><?xml version="1.0" encoding="utf-8"?>
<Properties xmlns="http://schemas.openxmlformats.org/officeDocument/2006/extended-properties" xmlns:vt="http://schemas.openxmlformats.org/officeDocument/2006/docPropsVTypes">
  <Template>Normal</Template>
  <TotalTime>1</TotalTime>
  <Pages>4</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Larson</dc:creator>
  <cp:keywords/>
  <dc:description/>
  <cp:lastModifiedBy>Nicole Larson</cp:lastModifiedBy>
  <cp:revision>1</cp:revision>
  <dcterms:created xsi:type="dcterms:W3CDTF">2015-10-13T16:42:00Z</dcterms:created>
  <dcterms:modified xsi:type="dcterms:W3CDTF">2015-10-13T16:43:00Z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0x010100AE3F76168848E54FA789B339522470DC</vt:lpwstr>
  </property>
</Properties>
</file>