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4D" w:rsidRPr="008A32EB" w:rsidRDefault="00751C4D" w:rsidP="00751C4D">
      <w:pPr>
        <w:pStyle w:val="Caption"/>
        <w:rPr>
          <w:rFonts w:ascii="Calibri" w:hAnsi="Calibri" w:cs="Calibri"/>
          <w:sz w:val="32"/>
          <w:szCs w:val="32"/>
        </w:rPr>
      </w:pPr>
      <w:r w:rsidRPr="008A32EB">
        <w:rPr>
          <w:rFonts w:ascii="Calibri" w:hAnsi="Calibri" w:cs="Calibri"/>
          <w:sz w:val="32"/>
          <w:szCs w:val="32"/>
        </w:rPr>
        <w:t>Continuing Professional Education Tracking Form</w:t>
      </w:r>
    </w:p>
    <w:p w:rsidR="00751C4D" w:rsidRDefault="00751C4D" w:rsidP="00751C4D">
      <w:pPr>
        <w:keepNext/>
        <w:tabs>
          <w:tab w:val="left" w:pos="1260"/>
          <w:tab w:val="left" w:pos="6210"/>
          <w:tab w:val="left" w:pos="7110"/>
          <w:tab w:val="left" w:pos="8190"/>
        </w:tabs>
        <w:spacing w:after="0" w:line="240" w:lineRule="auto"/>
        <w:outlineLvl w:val="2"/>
        <w:rPr>
          <w:rFonts w:ascii="Calibri" w:eastAsia="Times New Roman" w:hAnsi="Calibri" w:cs="Calibri"/>
          <w:sz w:val="24"/>
        </w:rPr>
      </w:pPr>
    </w:p>
    <w:p w:rsidR="00751C4D" w:rsidRDefault="00751C4D" w:rsidP="00751C4D">
      <w:pPr>
        <w:keepNext/>
        <w:tabs>
          <w:tab w:val="left" w:pos="1260"/>
          <w:tab w:val="left" w:pos="6210"/>
          <w:tab w:val="left" w:pos="7110"/>
          <w:tab w:val="left" w:pos="8190"/>
        </w:tabs>
        <w:spacing w:after="0" w:line="240" w:lineRule="auto"/>
        <w:outlineLvl w:val="2"/>
        <w:rPr>
          <w:rFonts w:ascii="Calibri" w:eastAsia="Times New Roman" w:hAnsi="Calibri" w:cs="Calibri"/>
          <w:sz w:val="24"/>
        </w:rPr>
      </w:pPr>
      <w:r w:rsidRPr="00751C4D">
        <w:rPr>
          <w:rFonts w:ascii="Calibri" w:eastAsia="Times New Roman" w:hAnsi="Calibri" w:cs="Calibri"/>
          <w:sz w:val="24"/>
        </w:rPr>
        <w:t>Sponsor: Association of Legal Administrators               Program: 2019</w:t>
      </w:r>
      <w:r w:rsidRPr="00751C4D">
        <w:rPr>
          <w:rFonts w:ascii="Calibri" w:eastAsia="Times New Roman" w:hAnsi="Calibri" w:cs="Calibri"/>
          <w:sz w:val="24"/>
          <w:vertAlign w:val="superscript"/>
        </w:rPr>
        <w:t xml:space="preserve"> </w:t>
      </w:r>
      <w:r w:rsidRPr="00751C4D">
        <w:rPr>
          <w:rFonts w:ascii="Calibri" w:eastAsia="Times New Roman" w:hAnsi="Calibri" w:cs="Calibri"/>
          <w:sz w:val="24"/>
        </w:rPr>
        <w:t>Fall Conferences and Retreats</w:t>
      </w:r>
    </w:p>
    <w:p w:rsidR="00CC724B" w:rsidRPr="00751C4D" w:rsidRDefault="00CC724B" w:rsidP="00751C4D">
      <w:pPr>
        <w:keepNext/>
        <w:tabs>
          <w:tab w:val="left" w:pos="1260"/>
          <w:tab w:val="left" w:pos="6210"/>
          <w:tab w:val="left" w:pos="7110"/>
          <w:tab w:val="left" w:pos="8190"/>
        </w:tabs>
        <w:spacing w:after="0" w:line="240" w:lineRule="auto"/>
        <w:outlineLvl w:val="2"/>
        <w:rPr>
          <w:rFonts w:ascii="Calibri" w:eastAsia="Times New Roman" w:hAnsi="Calibri" w:cs="Calibri"/>
          <w:sz w:val="24"/>
        </w:rPr>
      </w:pPr>
    </w:p>
    <w:p w:rsidR="00751C4D" w:rsidRPr="00751C4D" w:rsidRDefault="00751C4D" w:rsidP="00751C4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1C4D">
        <w:rPr>
          <w:rFonts w:ascii="Calibri" w:eastAsia="Times New Roman" w:hAnsi="Calibri" w:cs="Calibri"/>
        </w:rPr>
        <w:t>Legal Lean Sigma</w:t>
      </w:r>
      <w:r w:rsidR="00176873" w:rsidRPr="008A32EB">
        <w:rPr>
          <w:rFonts w:ascii="Calibri" w:hAnsi="Calibri" w:cs="Calibri"/>
          <w:b/>
          <w:bCs/>
        </w:rPr>
        <w:t>®</w:t>
      </w:r>
      <w:r w:rsidRPr="00751C4D">
        <w:rPr>
          <w:rFonts w:ascii="Calibri" w:eastAsia="Times New Roman" w:hAnsi="Calibri" w:cs="Calibri"/>
        </w:rPr>
        <w:t xml:space="preserve"> Yellow Belt: September 17-18, 2019, Boston, MA</w:t>
      </w:r>
    </w:p>
    <w:p w:rsidR="00751C4D" w:rsidRPr="00751C4D" w:rsidRDefault="00751C4D" w:rsidP="00751C4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1C4D">
        <w:rPr>
          <w:rFonts w:ascii="Calibri" w:eastAsia="Times New Roman" w:hAnsi="Calibri" w:cs="Calibri"/>
        </w:rPr>
        <w:t>C4</w:t>
      </w:r>
      <w:r w:rsidR="00176873">
        <w:rPr>
          <w:rFonts w:ascii="Calibri" w:eastAsia="Times New Roman" w:hAnsi="Calibri" w:cs="Calibri"/>
        </w:rPr>
        <w:t xml:space="preserve"> The </w:t>
      </w:r>
      <w:r w:rsidRPr="00751C4D">
        <w:rPr>
          <w:rFonts w:ascii="Calibri" w:eastAsia="Times New Roman" w:hAnsi="Calibri" w:cs="Calibri"/>
        </w:rPr>
        <w:t xml:space="preserve">Legal </w:t>
      </w:r>
      <w:proofErr w:type="spellStart"/>
      <w:r w:rsidRPr="00751C4D">
        <w:rPr>
          <w:rFonts w:ascii="Calibri" w:eastAsia="Times New Roman" w:hAnsi="Calibri" w:cs="Calibri"/>
        </w:rPr>
        <w:t>Industry</w:t>
      </w:r>
      <w:r w:rsidR="00CC724B">
        <w:rPr>
          <w:rFonts w:ascii="Calibri" w:eastAsia="Times New Roman" w:hAnsi="Calibri" w:cs="Calibri"/>
          <w:vertAlign w:val="superscript"/>
        </w:rPr>
        <w:t>TM</w:t>
      </w:r>
      <w:proofErr w:type="spellEnd"/>
      <w:r w:rsidRPr="00751C4D">
        <w:rPr>
          <w:rFonts w:ascii="Calibri" w:eastAsia="Times New Roman" w:hAnsi="Calibri" w:cs="Calibri"/>
        </w:rPr>
        <w:t xml:space="preserve"> Conference: September 18-20, 2019, Boston, MA</w:t>
      </w:r>
    </w:p>
    <w:p w:rsidR="00751C4D" w:rsidRPr="00751C4D" w:rsidRDefault="00751C4D" w:rsidP="00751C4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1C4D">
        <w:rPr>
          <w:rFonts w:ascii="Calibri" w:eastAsia="Times New Roman" w:hAnsi="Calibri" w:cs="Calibri"/>
        </w:rPr>
        <w:t>Intellectual Property Conference for Legal Management Professionals: September 26-27, 2019, Washington, DC</w:t>
      </w:r>
    </w:p>
    <w:p w:rsidR="00751C4D" w:rsidRPr="00751C4D" w:rsidRDefault="00751C4D" w:rsidP="00751C4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1C4D">
        <w:rPr>
          <w:rFonts w:ascii="Calibri" w:eastAsia="Times New Roman" w:hAnsi="Calibri" w:cs="Calibri"/>
        </w:rPr>
        <w:t>Advanced HR Admin for Legal Management Professionals: October 21, 2019, Seattle, WA</w:t>
      </w:r>
    </w:p>
    <w:p w:rsidR="00751C4D" w:rsidRPr="00751C4D" w:rsidRDefault="00751C4D" w:rsidP="00751C4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1C4D">
        <w:rPr>
          <w:rFonts w:ascii="Calibri" w:eastAsia="Times New Roman" w:hAnsi="Calibri" w:cs="Calibri"/>
        </w:rPr>
        <w:t>ALA Master Class</w:t>
      </w:r>
      <w:r w:rsidR="00176873">
        <w:rPr>
          <w:rFonts w:ascii="Calibri" w:eastAsia="Times New Roman" w:hAnsi="Calibri" w:cs="Calibri"/>
        </w:rPr>
        <w:t>:</w:t>
      </w:r>
      <w:r w:rsidRPr="00751C4D">
        <w:rPr>
          <w:rFonts w:ascii="Calibri" w:eastAsia="Times New Roman" w:hAnsi="Calibri" w:cs="Calibri"/>
        </w:rPr>
        <w:t xml:space="preserve"> Leadership for Legal Management Professionals: October 21-23, 2019, Seattle, WA</w:t>
      </w:r>
    </w:p>
    <w:p w:rsidR="00751C4D" w:rsidRPr="00751C4D" w:rsidRDefault="00751C4D" w:rsidP="00751C4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51C4D">
        <w:rPr>
          <w:rFonts w:ascii="Calibri" w:eastAsia="Times New Roman" w:hAnsi="Calibri" w:cs="Calibri"/>
        </w:rPr>
        <w:t>Managing for Impact Workshop: October 24, 2019, Seattle, WA</w:t>
      </w:r>
    </w:p>
    <w:p w:rsidR="00D716F4" w:rsidRDefault="00D716F4" w:rsidP="00751C4D">
      <w:pPr>
        <w:spacing w:after="0"/>
      </w:pPr>
    </w:p>
    <w:p w:rsidR="00751C4D" w:rsidRPr="00751C4D" w:rsidRDefault="00751C4D" w:rsidP="00751C4D">
      <w:pPr>
        <w:keepNext/>
        <w:tabs>
          <w:tab w:val="left" w:pos="1260"/>
          <w:tab w:val="left" w:pos="6210"/>
          <w:tab w:val="left" w:pos="7110"/>
          <w:tab w:val="left" w:pos="8190"/>
        </w:tabs>
        <w:spacing w:after="0" w:line="240" w:lineRule="auto"/>
        <w:jc w:val="center"/>
        <w:outlineLvl w:val="2"/>
        <w:rPr>
          <w:rFonts w:ascii="Calibri" w:eastAsia="Times New Roman" w:hAnsi="Calibri" w:cs="Calibri"/>
          <w:b/>
          <w:color w:val="800000"/>
        </w:rPr>
      </w:pPr>
      <w:r w:rsidRPr="00751C4D">
        <w:rPr>
          <w:rFonts w:ascii="Calibri" w:eastAsia="Times New Roman" w:hAnsi="Calibri" w:cs="Calibri"/>
          <w:b/>
          <w:color w:val="800000"/>
        </w:rPr>
        <w:t>You must sign in and out of each session you attend for HRCI/SHRM/CLE/CPE Credit.</w:t>
      </w:r>
    </w:p>
    <w:p w:rsidR="00751C4D" w:rsidRDefault="00751C4D" w:rsidP="00751C4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970"/>
        <w:gridCol w:w="1259"/>
        <w:gridCol w:w="991"/>
        <w:gridCol w:w="3240"/>
        <w:gridCol w:w="1165"/>
      </w:tblGrid>
      <w:tr w:rsidR="00176873" w:rsidTr="00176873">
        <w:tc>
          <w:tcPr>
            <w:tcW w:w="4135" w:type="dxa"/>
            <w:gridSpan w:val="2"/>
          </w:tcPr>
          <w:p w:rsidR="00176873" w:rsidRPr="00176873" w:rsidRDefault="00176873" w:rsidP="0017687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176873">
              <w:rPr>
                <w:rFonts w:ascii="Calibri" w:eastAsia="Times New Roman" w:hAnsi="Calibri" w:cs="Calibri"/>
                <w:b/>
              </w:rPr>
              <w:t>Legal Lean Sigma</w:t>
            </w:r>
            <w:r w:rsidRPr="008A32EB">
              <w:rPr>
                <w:rFonts w:ascii="Calibri" w:hAnsi="Calibri" w:cs="Calibri"/>
                <w:b/>
                <w:bCs/>
              </w:rPr>
              <w:t>®</w:t>
            </w:r>
            <w:r w:rsidRPr="00176873">
              <w:rPr>
                <w:rFonts w:ascii="Calibri" w:eastAsia="Times New Roman" w:hAnsi="Calibri" w:cs="Calibri"/>
                <w:b/>
              </w:rPr>
              <w:t xml:space="preserve"> Yellow Belt</w:t>
            </w:r>
          </w:p>
          <w:p w:rsidR="00176873" w:rsidRDefault="00176873" w:rsidP="00176873">
            <w:pPr>
              <w:jc w:val="center"/>
            </w:pPr>
            <w:r w:rsidRPr="00176873">
              <w:rPr>
                <w:rFonts w:ascii="Calibri" w:eastAsia="Times New Roman" w:hAnsi="Calibri" w:cs="Calibri"/>
                <w:b/>
              </w:rPr>
              <w:t xml:space="preserve">September 17-18, </w:t>
            </w:r>
            <w:proofErr w:type="gramStart"/>
            <w:r w:rsidRPr="00176873">
              <w:rPr>
                <w:rFonts w:ascii="Calibri" w:eastAsia="Times New Roman" w:hAnsi="Calibri" w:cs="Calibri"/>
                <w:b/>
              </w:rPr>
              <w:t xml:space="preserve">2019 </w:t>
            </w:r>
            <w:r w:rsidR="00CC724B">
              <w:rPr>
                <w:rFonts w:ascii="Calibri" w:eastAsia="Times New Roman" w:hAnsi="Calibri" w:cs="Calibri"/>
                <w:b/>
              </w:rPr>
              <w:t xml:space="preserve"> </w:t>
            </w:r>
            <w:r w:rsidRPr="00176873">
              <w:rPr>
                <w:rFonts w:ascii="Calibri" w:eastAsia="Times New Roman" w:hAnsi="Calibri" w:cs="Calibri"/>
                <w:b/>
              </w:rPr>
              <w:t>Boston</w:t>
            </w:r>
            <w:proofErr w:type="gramEnd"/>
            <w:r w:rsidRPr="00176873">
              <w:rPr>
                <w:rFonts w:ascii="Calibri" w:eastAsia="Times New Roman" w:hAnsi="Calibri" w:cs="Calibri"/>
                <w:b/>
              </w:rPr>
              <w:t>, MA</w:t>
            </w:r>
          </w:p>
        </w:tc>
        <w:tc>
          <w:tcPr>
            <w:tcW w:w="1259" w:type="dxa"/>
          </w:tcPr>
          <w:p w:rsidR="00176873" w:rsidRPr="00176873" w:rsidRDefault="00176873" w:rsidP="00176873">
            <w:pPr>
              <w:jc w:val="center"/>
              <w:rPr>
                <w:b/>
              </w:rPr>
            </w:pPr>
            <w:r w:rsidRPr="00176873">
              <w:rPr>
                <w:b/>
              </w:rPr>
              <w:t>Minutes</w:t>
            </w:r>
          </w:p>
        </w:tc>
        <w:tc>
          <w:tcPr>
            <w:tcW w:w="4231" w:type="dxa"/>
            <w:gridSpan w:val="2"/>
          </w:tcPr>
          <w:p w:rsidR="00176873" w:rsidRPr="00176873" w:rsidRDefault="00176873" w:rsidP="00176873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176873">
              <w:rPr>
                <w:rFonts w:ascii="Calibri" w:eastAsia="Times New Roman" w:hAnsi="Calibri" w:cs="Calibri"/>
                <w:b/>
              </w:rPr>
              <w:t xml:space="preserve">C4 </w:t>
            </w:r>
            <w:r>
              <w:rPr>
                <w:rFonts w:ascii="Calibri" w:eastAsia="Times New Roman" w:hAnsi="Calibri" w:cs="Calibri"/>
                <w:b/>
              </w:rPr>
              <w:t xml:space="preserve">The </w:t>
            </w:r>
            <w:r w:rsidRPr="00176873">
              <w:rPr>
                <w:rFonts w:ascii="Calibri" w:eastAsia="Times New Roman" w:hAnsi="Calibri" w:cs="Calibri"/>
                <w:b/>
              </w:rPr>
              <w:t>Legal Industry Conference</w:t>
            </w:r>
          </w:p>
          <w:p w:rsidR="00176873" w:rsidRDefault="00176873" w:rsidP="00176873">
            <w:pPr>
              <w:jc w:val="center"/>
            </w:pPr>
            <w:r w:rsidRPr="00176873">
              <w:rPr>
                <w:rFonts w:ascii="Calibri" w:eastAsia="Times New Roman" w:hAnsi="Calibri" w:cs="Calibri"/>
                <w:b/>
              </w:rPr>
              <w:t xml:space="preserve">September 18-20, </w:t>
            </w:r>
            <w:proofErr w:type="gramStart"/>
            <w:r w:rsidRPr="00176873">
              <w:rPr>
                <w:rFonts w:ascii="Calibri" w:eastAsia="Times New Roman" w:hAnsi="Calibri" w:cs="Calibri"/>
                <w:b/>
              </w:rPr>
              <w:t xml:space="preserve">2019 </w:t>
            </w:r>
            <w:r w:rsidR="00CC724B">
              <w:rPr>
                <w:rFonts w:ascii="Calibri" w:eastAsia="Times New Roman" w:hAnsi="Calibri" w:cs="Calibri"/>
                <w:b/>
              </w:rPr>
              <w:t xml:space="preserve"> </w:t>
            </w:r>
            <w:r w:rsidRPr="00176873">
              <w:rPr>
                <w:rFonts w:ascii="Calibri" w:eastAsia="Times New Roman" w:hAnsi="Calibri" w:cs="Calibri"/>
                <w:b/>
              </w:rPr>
              <w:t>Boston</w:t>
            </w:r>
            <w:proofErr w:type="gramEnd"/>
            <w:r w:rsidRPr="00176873">
              <w:rPr>
                <w:rFonts w:ascii="Calibri" w:eastAsia="Times New Roman" w:hAnsi="Calibri" w:cs="Calibri"/>
                <w:b/>
              </w:rPr>
              <w:t>, MA</w:t>
            </w:r>
          </w:p>
        </w:tc>
        <w:tc>
          <w:tcPr>
            <w:tcW w:w="1165" w:type="dxa"/>
          </w:tcPr>
          <w:p w:rsidR="00176873" w:rsidRPr="00176873" w:rsidRDefault="00176873">
            <w:pPr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76873" w:rsidTr="000D621F">
        <w:tc>
          <w:tcPr>
            <w:tcW w:w="1165" w:type="dxa"/>
            <w:tcBorders>
              <w:bottom w:val="single" w:sz="4" w:space="0" w:color="auto"/>
            </w:tcBorders>
          </w:tcPr>
          <w:p w:rsidR="00176873" w:rsidRDefault="00176873" w:rsidP="00176873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PRE</w:t>
            </w:r>
            <w:r w:rsidRPr="00653444">
              <w:rPr>
                <w:rFonts w:ascii="Calibri" w:hAnsi="Calibri" w:cs="Calibri"/>
              </w:rPr>
              <w:t>-</w:t>
            </w:r>
            <w:r w:rsidRPr="008A32EB">
              <w:rPr>
                <w:rFonts w:ascii="Calibri" w:hAnsi="Calibri" w:cs="Calibri"/>
              </w:rPr>
              <w:t xml:space="preserve">CON </w:t>
            </w:r>
          </w:p>
          <w:p w:rsidR="00176873" w:rsidRPr="00176873" w:rsidRDefault="00176873" w:rsidP="00176873">
            <w:pPr>
              <w:rPr>
                <w:sz w:val="28"/>
                <w:szCs w:val="28"/>
              </w:rPr>
            </w:pPr>
            <w:r w:rsidRPr="00176873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76873" w:rsidRDefault="00176873" w:rsidP="00176873">
            <w:pPr>
              <w:pStyle w:val="Heading4"/>
              <w:spacing w:after="240"/>
              <w:outlineLvl w:val="3"/>
            </w:pPr>
            <w:r w:rsidRPr="008A32E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Pre-Conference: Legal Lean Sigma® and Project Management Yellow Belt Certification Course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176873" w:rsidRDefault="00176873" w:rsidP="00176873">
            <w:pPr>
              <w:jc w:val="center"/>
            </w:pPr>
            <w:r>
              <w:t>870</w:t>
            </w:r>
          </w:p>
        </w:tc>
        <w:tc>
          <w:tcPr>
            <w:tcW w:w="991" w:type="dxa"/>
          </w:tcPr>
          <w:p w:rsidR="00176873" w:rsidRDefault="00176873" w:rsidP="00176873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LI10</w:t>
            </w:r>
            <w:r>
              <w:rPr>
                <w:rFonts w:ascii="Calibri" w:hAnsi="Calibri" w:cs="Calibri"/>
              </w:rPr>
              <w:t xml:space="preserve"> </w:t>
            </w:r>
          </w:p>
          <w:p w:rsidR="00176873" w:rsidRPr="00176873" w:rsidRDefault="00176873" w:rsidP="00176873">
            <w:pPr>
              <w:rPr>
                <w:rFonts w:ascii="Calibri" w:hAnsi="Calibri" w:cs="Calibri"/>
                <w:sz w:val="28"/>
                <w:szCs w:val="28"/>
              </w:rPr>
            </w:pPr>
            <w:r w:rsidRPr="00176873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3240" w:type="dxa"/>
          </w:tcPr>
          <w:p w:rsidR="00176873" w:rsidRPr="008A32EB" w:rsidRDefault="00176873" w:rsidP="00176873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Innovate or Die</w:t>
            </w:r>
          </w:p>
        </w:tc>
        <w:tc>
          <w:tcPr>
            <w:tcW w:w="1165" w:type="dxa"/>
          </w:tcPr>
          <w:p w:rsidR="00176873" w:rsidRPr="008A32EB" w:rsidRDefault="00176873" w:rsidP="00176873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</w:tr>
      <w:tr w:rsidR="00176873" w:rsidTr="000D621F">
        <w:tc>
          <w:tcPr>
            <w:tcW w:w="539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76873" w:rsidRDefault="00176873" w:rsidP="00176873"/>
        </w:tc>
        <w:tc>
          <w:tcPr>
            <w:tcW w:w="991" w:type="dxa"/>
          </w:tcPr>
          <w:p w:rsidR="00176873" w:rsidRDefault="00176873" w:rsidP="00176873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HR10</w:t>
            </w:r>
            <w:r>
              <w:rPr>
                <w:rFonts w:ascii="Calibri" w:hAnsi="Calibri" w:cs="Calibri"/>
              </w:rPr>
              <w:t xml:space="preserve"> </w:t>
            </w:r>
          </w:p>
          <w:p w:rsidR="00176873" w:rsidRPr="00176873" w:rsidRDefault="00176873" w:rsidP="00176873">
            <w:pPr>
              <w:rPr>
                <w:rFonts w:ascii="Calibri" w:hAnsi="Calibri" w:cs="Calibri"/>
                <w:sz w:val="28"/>
                <w:szCs w:val="28"/>
              </w:rPr>
            </w:pPr>
            <w:r w:rsidRPr="00176873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3240" w:type="dxa"/>
          </w:tcPr>
          <w:p w:rsidR="00176873" w:rsidRPr="008A32EB" w:rsidRDefault="00176873" w:rsidP="00176873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Legal Analysis, Design Methodology and Wicked Legal Problems</w:t>
            </w:r>
          </w:p>
        </w:tc>
        <w:tc>
          <w:tcPr>
            <w:tcW w:w="1165" w:type="dxa"/>
          </w:tcPr>
          <w:p w:rsidR="00176873" w:rsidRPr="008A32EB" w:rsidRDefault="00176873" w:rsidP="00176873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</w:tr>
      <w:tr w:rsidR="000D621F" w:rsidTr="00B97440">
        <w:tc>
          <w:tcPr>
            <w:tcW w:w="10790" w:type="dxa"/>
            <w:gridSpan w:val="6"/>
            <w:shd w:val="clear" w:color="auto" w:fill="D9D9D9" w:themeFill="background1" w:themeFillShade="D9"/>
          </w:tcPr>
          <w:p w:rsidR="000D621F" w:rsidRDefault="000D621F" w:rsidP="00176873"/>
        </w:tc>
      </w:tr>
      <w:tr w:rsidR="000D621F" w:rsidTr="00CB0A17">
        <w:tc>
          <w:tcPr>
            <w:tcW w:w="4135" w:type="dxa"/>
            <w:gridSpan w:val="2"/>
          </w:tcPr>
          <w:p w:rsidR="000D621F" w:rsidRDefault="000D621F" w:rsidP="000D621F">
            <w:pPr>
              <w:jc w:val="center"/>
              <w:rPr>
                <w:rFonts w:ascii="Calibri" w:hAnsi="Calibri" w:cs="Calibri"/>
                <w:b/>
              </w:rPr>
            </w:pPr>
            <w:r w:rsidRPr="008A32EB">
              <w:rPr>
                <w:rFonts w:ascii="Calibri" w:hAnsi="Calibri" w:cs="Calibri"/>
                <w:b/>
              </w:rPr>
              <w:t xml:space="preserve">Intellectual Property Conference for Legal Management Professionals </w:t>
            </w:r>
          </w:p>
          <w:p w:rsidR="000D621F" w:rsidRDefault="000D621F" w:rsidP="000D621F">
            <w:pPr>
              <w:jc w:val="center"/>
            </w:pPr>
            <w:r w:rsidRPr="008A32EB">
              <w:rPr>
                <w:rFonts w:ascii="Calibri" w:hAnsi="Calibri" w:cs="Calibri"/>
                <w:b/>
              </w:rPr>
              <w:t xml:space="preserve">September 26-27, </w:t>
            </w:r>
            <w:proofErr w:type="gramStart"/>
            <w:r w:rsidRPr="008A32EB">
              <w:rPr>
                <w:rFonts w:ascii="Calibri" w:hAnsi="Calibri" w:cs="Calibri"/>
                <w:b/>
              </w:rPr>
              <w:t xml:space="preserve">2019 </w:t>
            </w:r>
            <w:r w:rsidR="00CC724B">
              <w:rPr>
                <w:rFonts w:ascii="Calibri" w:hAnsi="Calibri" w:cs="Calibri"/>
                <w:b/>
              </w:rPr>
              <w:t xml:space="preserve"> </w:t>
            </w:r>
            <w:r w:rsidRPr="008A32EB">
              <w:rPr>
                <w:rFonts w:ascii="Calibri" w:hAnsi="Calibri" w:cs="Calibri"/>
                <w:b/>
              </w:rPr>
              <w:t>Washington</w:t>
            </w:r>
            <w:proofErr w:type="gramEnd"/>
            <w:r w:rsidRPr="008A32EB">
              <w:rPr>
                <w:rFonts w:ascii="Calibri" w:hAnsi="Calibri" w:cs="Calibri"/>
                <w:b/>
              </w:rPr>
              <w:t>, D</w:t>
            </w:r>
            <w:r w:rsidR="00CC724B">
              <w:rPr>
                <w:rFonts w:ascii="Calibri" w:hAnsi="Calibri" w:cs="Calibri"/>
                <w:b/>
              </w:rPr>
              <w:t>.</w:t>
            </w:r>
            <w:r w:rsidRPr="008A32EB">
              <w:rPr>
                <w:rFonts w:ascii="Calibri" w:hAnsi="Calibri" w:cs="Calibri"/>
                <w:b/>
              </w:rPr>
              <w:t>C</w:t>
            </w:r>
            <w:r w:rsidR="00CC72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59" w:type="dxa"/>
          </w:tcPr>
          <w:p w:rsidR="000D621F" w:rsidRPr="000D621F" w:rsidRDefault="000D621F" w:rsidP="00176873">
            <w:pPr>
              <w:rPr>
                <w:b/>
              </w:rPr>
            </w:pPr>
            <w:r w:rsidRPr="000D621F">
              <w:rPr>
                <w:b/>
              </w:rPr>
              <w:t>Minutes</w:t>
            </w:r>
          </w:p>
        </w:tc>
        <w:tc>
          <w:tcPr>
            <w:tcW w:w="4231" w:type="dxa"/>
            <w:gridSpan w:val="2"/>
          </w:tcPr>
          <w:p w:rsidR="000D621F" w:rsidRPr="000D621F" w:rsidRDefault="000D621F" w:rsidP="000D621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0D621F">
              <w:rPr>
                <w:rFonts w:ascii="Calibri" w:eastAsia="Times New Roman" w:hAnsi="Calibri" w:cs="Calibri"/>
                <w:b/>
              </w:rPr>
              <w:t>Advanced HR Administration for Legal Management Professionals</w:t>
            </w:r>
          </w:p>
          <w:p w:rsidR="000D621F" w:rsidRDefault="000D621F" w:rsidP="000D621F">
            <w:pPr>
              <w:jc w:val="center"/>
            </w:pPr>
            <w:r w:rsidRPr="000D621F">
              <w:rPr>
                <w:rFonts w:ascii="Calibri" w:eastAsia="Times New Roman" w:hAnsi="Calibri" w:cs="Calibri"/>
                <w:b/>
              </w:rPr>
              <w:t xml:space="preserve">October 21, </w:t>
            </w:r>
            <w:proofErr w:type="gramStart"/>
            <w:r w:rsidRPr="000D621F">
              <w:rPr>
                <w:rFonts w:ascii="Calibri" w:eastAsia="Times New Roman" w:hAnsi="Calibri" w:cs="Calibri"/>
                <w:b/>
              </w:rPr>
              <w:t xml:space="preserve">2019 </w:t>
            </w:r>
            <w:r w:rsidR="00CC724B">
              <w:rPr>
                <w:rFonts w:ascii="Calibri" w:eastAsia="Times New Roman" w:hAnsi="Calibri" w:cs="Calibri"/>
                <w:b/>
              </w:rPr>
              <w:t xml:space="preserve"> </w:t>
            </w:r>
            <w:r w:rsidRPr="000D621F">
              <w:rPr>
                <w:rFonts w:ascii="Calibri" w:eastAsia="Times New Roman" w:hAnsi="Calibri" w:cs="Calibri"/>
                <w:b/>
              </w:rPr>
              <w:t>Seattle</w:t>
            </w:r>
            <w:proofErr w:type="gramEnd"/>
            <w:r w:rsidRPr="000D621F">
              <w:rPr>
                <w:rFonts w:ascii="Calibri" w:eastAsia="Times New Roman" w:hAnsi="Calibri" w:cs="Calibri"/>
                <w:b/>
              </w:rPr>
              <w:t>, WA</w:t>
            </w:r>
          </w:p>
        </w:tc>
        <w:tc>
          <w:tcPr>
            <w:tcW w:w="1165" w:type="dxa"/>
          </w:tcPr>
          <w:p w:rsidR="000D621F" w:rsidRPr="000D621F" w:rsidRDefault="000D621F" w:rsidP="000D621F">
            <w:pPr>
              <w:jc w:val="center"/>
              <w:rPr>
                <w:b/>
              </w:rPr>
            </w:pPr>
            <w:r w:rsidRPr="000D621F">
              <w:rPr>
                <w:b/>
              </w:rPr>
              <w:t>Minutes</w:t>
            </w: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FM10 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rPr>
                <w:rFonts w:ascii="Calibri" w:hAnsi="Calibri" w:cs="Calibri"/>
              </w:rPr>
            </w:pPr>
            <w:r w:rsidRPr="000A5792">
              <w:rPr>
                <w:rFonts w:ascii="Calibri" w:hAnsi="Calibri" w:cs="Calibri"/>
              </w:rPr>
              <w:t xml:space="preserve">You Know the Numbers: </w:t>
            </w:r>
            <w:proofErr w:type="gramStart"/>
            <w:r w:rsidRPr="000A5792">
              <w:rPr>
                <w:rFonts w:ascii="Calibri" w:hAnsi="Calibri" w:cs="Calibri"/>
              </w:rPr>
              <w:t>So</w:t>
            </w:r>
            <w:proofErr w:type="gramEnd"/>
            <w:r w:rsidRPr="000A5792">
              <w:rPr>
                <w:rFonts w:ascii="Calibri" w:hAnsi="Calibri" w:cs="Calibri"/>
              </w:rPr>
              <w:t xml:space="preserve"> What?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91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HR10</w:t>
            </w:r>
            <w:r>
              <w:rPr>
                <w:rFonts w:ascii="Calibri" w:hAnsi="Calibri" w:cs="Calibri"/>
              </w:rPr>
              <w:t xml:space="preserve">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**#+^</w:t>
            </w:r>
          </w:p>
        </w:tc>
        <w:tc>
          <w:tcPr>
            <w:tcW w:w="324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The Business of HR</w:t>
            </w:r>
          </w:p>
        </w:tc>
        <w:tc>
          <w:tcPr>
            <w:tcW w:w="1165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LI10 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Modernizing the Patent Electronic Filing System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91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HR11</w:t>
            </w:r>
            <w:r>
              <w:rPr>
                <w:rFonts w:ascii="Calibri" w:hAnsi="Calibri" w:cs="Calibri"/>
              </w:rPr>
              <w:t xml:space="preserve">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**#+^</w:t>
            </w:r>
          </w:p>
        </w:tc>
        <w:tc>
          <w:tcPr>
            <w:tcW w:w="324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Aligning HR Strategy with Organizational Strategy</w:t>
            </w:r>
          </w:p>
        </w:tc>
        <w:tc>
          <w:tcPr>
            <w:tcW w:w="1165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HR10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Developing an Internal IP Talent Pool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91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FM10</w:t>
            </w:r>
            <w:r>
              <w:rPr>
                <w:rFonts w:ascii="Calibri" w:hAnsi="Calibri" w:cs="Calibri"/>
              </w:rPr>
              <w:t xml:space="preserve">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**#+^</w:t>
            </w:r>
          </w:p>
        </w:tc>
        <w:tc>
          <w:tcPr>
            <w:tcW w:w="324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 xml:space="preserve">Organizational Design: An Essential HR Capability </w:t>
            </w:r>
            <w:r w:rsidRPr="00653444">
              <w:rPr>
                <w:rFonts w:ascii="Calibri" w:hAnsi="Calibri" w:cs="Calibri"/>
                <w:b w:val="0"/>
                <w:sz w:val="22"/>
                <w:szCs w:val="22"/>
              </w:rPr>
              <w:t>—</w:t>
            </w: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 xml:space="preserve"> Creating Alignment</w:t>
            </w:r>
          </w:p>
        </w:tc>
        <w:tc>
          <w:tcPr>
            <w:tcW w:w="1165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75</w:t>
            </w: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OM10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CLOC IP Core Competency Matrix: A Microsoft Use Case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91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HR12</w:t>
            </w:r>
            <w:r>
              <w:rPr>
                <w:rFonts w:ascii="Calibri" w:hAnsi="Calibri" w:cs="Calibri"/>
              </w:rPr>
              <w:t xml:space="preserve">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**#+^</w:t>
            </w:r>
          </w:p>
        </w:tc>
        <w:tc>
          <w:tcPr>
            <w:tcW w:w="324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Turning HR into a Profit Center</w:t>
            </w:r>
          </w:p>
        </w:tc>
        <w:tc>
          <w:tcPr>
            <w:tcW w:w="1165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  <w:p w:rsidR="000D621F" w:rsidRPr="008A32EB" w:rsidRDefault="000D621F" w:rsidP="000D621F">
            <w:pPr>
              <w:rPr>
                <w:rFonts w:ascii="Calibri" w:hAnsi="Calibri" w:cs="Calibri"/>
              </w:rPr>
            </w:pP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LI11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Navigating the Patent Annuity Process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991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HR13</w:t>
            </w:r>
            <w:r>
              <w:rPr>
                <w:rFonts w:ascii="Calibri" w:hAnsi="Calibri" w:cs="Calibri"/>
              </w:rPr>
              <w:t xml:space="preserve">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**#+^</w:t>
            </w:r>
          </w:p>
        </w:tc>
        <w:tc>
          <w:tcPr>
            <w:tcW w:w="324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HR Metrics that Matter</w:t>
            </w:r>
          </w:p>
        </w:tc>
        <w:tc>
          <w:tcPr>
            <w:tcW w:w="1165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FM20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Tips for Increasing Profitability in an IP Law Firm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991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LI10</w:t>
            </w:r>
            <w:r>
              <w:rPr>
                <w:rFonts w:ascii="Calibri" w:hAnsi="Calibri" w:cs="Calibri"/>
              </w:rPr>
              <w:t xml:space="preserve"> 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**#+^</w:t>
            </w:r>
          </w:p>
        </w:tc>
        <w:tc>
          <w:tcPr>
            <w:tcW w:w="324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Building a Talent Pipeline: From Identification to Succession</w:t>
            </w:r>
          </w:p>
        </w:tc>
        <w:tc>
          <w:tcPr>
            <w:tcW w:w="1165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LI20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Aren't We All Delivering Excellent Client Service?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396" w:type="dxa"/>
            <w:gridSpan w:val="3"/>
            <w:vMerge w:val="restart"/>
            <w:shd w:val="clear" w:color="auto" w:fill="D9D9D9" w:themeFill="background1" w:themeFillShade="D9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</w:p>
        </w:tc>
      </w:tr>
      <w:tr w:rsidR="000D621F" w:rsidTr="000D621F">
        <w:tc>
          <w:tcPr>
            <w:tcW w:w="1165" w:type="dxa"/>
          </w:tcPr>
          <w:p w:rsidR="000D621F" w:rsidRDefault="000D621F" w:rsidP="000D62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LI21</w:t>
            </w:r>
          </w:p>
          <w:p w:rsidR="000D621F" w:rsidRPr="000D621F" w:rsidRDefault="000D621F" w:rsidP="000D621F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+^</w:t>
            </w:r>
          </w:p>
        </w:tc>
        <w:tc>
          <w:tcPr>
            <w:tcW w:w="2970" w:type="dxa"/>
          </w:tcPr>
          <w:p w:rsidR="000D621F" w:rsidRPr="008A32EB" w:rsidRDefault="000D621F" w:rsidP="000D621F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A5792">
              <w:rPr>
                <w:rFonts w:ascii="Calibri" w:hAnsi="Calibri" w:cs="Calibri"/>
                <w:b w:val="0"/>
                <w:sz w:val="22"/>
                <w:szCs w:val="22"/>
              </w:rPr>
              <w:t>Preserving Patent Term Adjustment – There's No Time to Waste!</w:t>
            </w:r>
          </w:p>
        </w:tc>
        <w:tc>
          <w:tcPr>
            <w:tcW w:w="1259" w:type="dxa"/>
          </w:tcPr>
          <w:p w:rsidR="000D621F" w:rsidRPr="008A32EB" w:rsidRDefault="000D621F" w:rsidP="000D62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5396" w:type="dxa"/>
            <w:gridSpan w:val="3"/>
            <w:vMerge/>
            <w:shd w:val="clear" w:color="auto" w:fill="D9D9D9" w:themeFill="background1" w:themeFillShade="D9"/>
          </w:tcPr>
          <w:p w:rsidR="000D621F" w:rsidRDefault="000D621F" w:rsidP="000D621F"/>
        </w:tc>
      </w:tr>
    </w:tbl>
    <w:p w:rsidR="00751C4D" w:rsidRDefault="00751C4D"/>
    <w:p w:rsidR="00751C4D" w:rsidRDefault="00751C4D"/>
    <w:p w:rsidR="00751C4D" w:rsidRDefault="00751C4D"/>
    <w:p w:rsidR="000D621F" w:rsidRDefault="000D62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315"/>
        <w:gridCol w:w="1249"/>
        <w:gridCol w:w="1138"/>
        <w:gridCol w:w="3164"/>
        <w:gridCol w:w="1158"/>
      </w:tblGrid>
      <w:tr w:rsidR="000D621F" w:rsidTr="001164F7">
        <w:tc>
          <w:tcPr>
            <w:tcW w:w="4081" w:type="dxa"/>
            <w:gridSpan w:val="2"/>
          </w:tcPr>
          <w:p w:rsidR="000D621F" w:rsidRDefault="000D621F" w:rsidP="000D621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0D621F">
              <w:rPr>
                <w:rFonts w:ascii="Calibri" w:eastAsia="Times New Roman" w:hAnsi="Calibri" w:cs="Calibri"/>
                <w:b/>
              </w:rPr>
              <w:t>ALA Master Class</w:t>
            </w:r>
            <w:r>
              <w:rPr>
                <w:rFonts w:ascii="Calibri" w:eastAsia="Times New Roman" w:hAnsi="Calibri" w:cs="Calibri"/>
                <w:b/>
              </w:rPr>
              <w:t>:</w:t>
            </w:r>
            <w:r w:rsidRPr="000D621F">
              <w:rPr>
                <w:rFonts w:ascii="Calibri" w:eastAsia="Times New Roman" w:hAnsi="Calibri" w:cs="Calibri"/>
                <w:b/>
              </w:rPr>
              <w:t xml:space="preserve"> Leadership for Legal Management Professionals</w:t>
            </w:r>
          </w:p>
          <w:p w:rsidR="000D621F" w:rsidRPr="000D621F" w:rsidRDefault="000D621F" w:rsidP="000D621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0D621F">
              <w:rPr>
                <w:rFonts w:ascii="Calibri" w:eastAsia="Times New Roman" w:hAnsi="Calibri" w:cs="Calibri"/>
                <w:b/>
              </w:rPr>
              <w:t>October 21-23, 2019</w:t>
            </w:r>
            <w:r w:rsidR="005735B7">
              <w:rPr>
                <w:rFonts w:ascii="Calibri" w:eastAsia="Times New Roman" w:hAnsi="Calibri" w:cs="Calibri"/>
                <w:b/>
              </w:rPr>
              <w:t>,</w:t>
            </w:r>
            <w:r w:rsidR="00CC724B">
              <w:rPr>
                <w:rFonts w:ascii="Calibri" w:eastAsia="Times New Roman" w:hAnsi="Calibri" w:cs="Calibri"/>
                <w:b/>
              </w:rPr>
              <w:t xml:space="preserve"> </w:t>
            </w:r>
            <w:r w:rsidRPr="000D621F">
              <w:rPr>
                <w:rFonts w:ascii="Calibri" w:eastAsia="Times New Roman" w:hAnsi="Calibri" w:cs="Calibri"/>
                <w:b/>
              </w:rPr>
              <w:t>Seattle, WA</w:t>
            </w:r>
          </w:p>
          <w:p w:rsidR="000D621F" w:rsidRDefault="000D621F"/>
        </w:tc>
        <w:tc>
          <w:tcPr>
            <w:tcW w:w="1249" w:type="dxa"/>
          </w:tcPr>
          <w:p w:rsidR="000D621F" w:rsidRPr="000D621F" w:rsidRDefault="000D621F" w:rsidP="000D621F">
            <w:pPr>
              <w:jc w:val="center"/>
              <w:rPr>
                <w:b/>
              </w:rPr>
            </w:pPr>
            <w:r w:rsidRPr="000D621F">
              <w:rPr>
                <w:b/>
              </w:rPr>
              <w:t>Minutes</w:t>
            </w:r>
          </w:p>
        </w:tc>
        <w:tc>
          <w:tcPr>
            <w:tcW w:w="4302" w:type="dxa"/>
            <w:gridSpan w:val="2"/>
          </w:tcPr>
          <w:p w:rsidR="000D621F" w:rsidRPr="000D621F" w:rsidRDefault="000D621F" w:rsidP="000D621F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  <w:p w:rsidR="000D621F" w:rsidRDefault="000D621F" w:rsidP="000D621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0D621F">
              <w:rPr>
                <w:rFonts w:ascii="Calibri" w:eastAsia="Times New Roman" w:hAnsi="Calibri" w:cs="Calibri"/>
                <w:b/>
              </w:rPr>
              <w:t xml:space="preserve">Managing for Impact Workshop </w:t>
            </w:r>
          </w:p>
          <w:p w:rsidR="000D621F" w:rsidRPr="000D621F" w:rsidRDefault="000D621F" w:rsidP="000D621F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0D621F">
              <w:rPr>
                <w:rFonts w:ascii="Calibri" w:eastAsia="Times New Roman" w:hAnsi="Calibri" w:cs="Calibri"/>
                <w:b/>
              </w:rPr>
              <w:t>October 24, 2019</w:t>
            </w:r>
            <w:r w:rsidR="005735B7">
              <w:rPr>
                <w:rFonts w:ascii="Calibri" w:eastAsia="Times New Roman" w:hAnsi="Calibri" w:cs="Calibri"/>
                <w:b/>
              </w:rPr>
              <w:t>,</w:t>
            </w:r>
            <w:bookmarkStart w:id="0" w:name="_GoBack"/>
            <w:bookmarkEnd w:id="0"/>
            <w:r w:rsidR="00CC724B">
              <w:rPr>
                <w:rFonts w:ascii="Calibri" w:eastAsia="Times New Roman" w:hAnsi="Calibri" w:cs="Calibri"/>
                <w:b/>
              </w:rPr>
              <w:t xml:space="preserve"> </w:t>
            </w:r>
            <w:r w:rsidRPr="000D621F">
              <w:rPr>
                <w:rFonts w:ascii="Calibri" w:eastAsia="Times New Roman" w:hAnsi="Calibri" w:cs="Calibri"/>
                <w:b/>
              </w:rPr>
              <w:t>Seattle, WA</w:t>
            </w:r>
          </w:p>
          <w:p w:rsidR="000D621F" w:rsidRDefault="000D621F"/>
        </w:tc>
        <w:tc>
          <w:tcPr>
            <w:tcW w:w="1158" w:type="dxa"/>
          </w:tcPr>
          <w:p w:rsidR="000D621F" w:rsidRPr="000D621F" w:rsidRDefault="000D621F" w:rsidP="000D621F">
            <w:pPr>
              <w:jc w:val="center"/>
              <w:rPr>
                <w:b/>
              </w:rPr>
            </w:pPr>
            <w:r w:rsidRPr="000D621F">
              <w:rPr>
                <w:b/>
              </w:rPr>
              <w:t>Minutes</w:t>
            </w:r>
          </w:p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CM10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Understanding and Embracing Mindful Leadership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120</w:t>
            </w:r>
          </w:p>
        </w:tc>
        <w:tc>
          <w:tcPr>
            <w:tcW w:w="1138" w:type="dxa"/>
          </w:tcPr>
          <w:p w:rsidR="001164F7" w:rsidRPr="008A32EB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 xml:space="preserve">Workshop </w:t>
            </w:r>
            <w:r w:rsidRPr="001164F7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3164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Managing for Impact</w:t>
            </w:r>
          </w:p>
        </w:tc>
        <w:tc>
          <w:tcPr>
            <w:tcW w:w="1158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435</w:t>
            </w:r>
          </w:p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CM11A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Cultivating an Innovative Organization: Part 1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75</w:t>
            </w:r>
          </w:p>
        </w:tc>
        <w:tc>
          <w:tcPr>
            <w:tcW w:w="5460" w:type="dxa"/>
            <w:gridSpan w:val="3"/>
            <w:vMerge w:val="restart"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CM12A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Servant Leadership: The Ideal Leadership Model for Modern Law Firms: Part 1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75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 xml:space="preserve">CM11B 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Cultivating an Innovative Organization: Part 2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75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CM12B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Servant Leadership: The Ideal Leadership Model for Modern Law Firms: Part 2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75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CM20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Advanced Interpersonal Communications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120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CM21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An Aligned and Inspired Organizational Culture: It’s Your Superpower in Times of Crazy Fast Change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120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CM22A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Blind Spots and Leadership: Part 1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CM23A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Strategic Change Management: Part 1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60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CM22B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  <w:p w:rsidR="001164F7" w:rsidRPr="008A32EB" w:rsidRDefault="001164F7" w:rsidP="001164F7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Blind Spots and Leadership: Part 2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90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  <w:tr w:rsidR="001164F7" w:rsidTr="001164F7">
        <w:tc>
          <w:tcPr>
            <w:tcW w:w="1766" w:type="dxa"/>
          </w:tcPr>
          <w:p w:rsidR="001164F7" w:rsidRDefault="001164F7" w:rsidP="001164F7">
            <w:pPr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CM23B</w:t>
            </w:r>
          </w:p>
          <w:p w:rsidR="001164F7" w:rsidRPr="000D621F" w:rsidRDefault="001164F7" w:rsidP="001164F7">
            <w:pPr>
              <w:rPr>
                <w:rFonts w:ascii="Calibri" w:hAnsi="Calibri" w:cs="Calibri"/>
                <w:sz w:val="28"/>
                <w:szCs w:val="28"/>
              </w:rPr>
            </w:pPr>
            <w:r w:rsidRPr="000D621F">
              <w:rPr>
                <w:rFonts w:ascii="Calibri" w:hAnsi="Calibri" w:cs="Calibri"/>
                <w:sz w:val="28"/>
                <w:szCs w:val="28"/>
              </w:rPr>
              <w:t>*#+^</w:t>
            </w:r>
          </w:p>
        </w:tc>
        <w:tc>
          <w:tcPr>
            <w:tcW w:w="2315" w:type="dxa"/>
          </w:tcPr>
          <w:p w:rsidR="001164F7" w:rsidRPr="008A32EB" w:rsidRDefault="001164F7" w:rsidP="001164F7">
            <w:pPr>
              <w:pStyle w:val="Heading3"/>
              <w:outlineLvl w:val="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A32EB">
              <w:rPr>
                <w:rFonts w:ascii="Calibri" w:hAnsi="Calibri" w:cs="Calibri"/>
                <w:b w:val="0"/>
                <w:sz w:val="22"/>
                <w:szCs w:val="22"/>
              </w:rPr>
              <w:t>Strategic Change Management: Part 2</w:t>
            </w:r>
          </w:p>
        </w:tc>
        <w:tc>
          <w:tcPr>
            <w:tcW w:w="1249" w:type="dxa"/>
          </w:tcPr>
          <w:p w:rsidR="001164F7" w:rsidRPr="008A32EB" w:rsidRDefault="001164F7" w:rsidP="001164F7">
            <w:pPr>
              <w:jc w:val="center"/>
              <w:rPr>
                <w:rFonts w:ascii="Calibri" w:hAnsi="Calibri" w:cs="Calibri"/>
              </w:rPr>
            </w:pPr>
            <w:r w:rsidRPr="008A32EB">
              <w:rPr>
                <w:rFonts w:ascii="Calibri" w:hAnsi="Calibri" w:cs="Calibri"/>
              </w:rPr>
              <w:t>90</w:t>
            </w:r>
          </w:p>
        </w:tc>
        <w:tc>
          <w:tcPr>
            <w:tcW w:w="5460" w:type="dxa"/>
            <w:gridSpan w:val="3"/>
            <w:vMerge/>
            <w:shd w:val="clear" w:color="auto" w:fill="D9D9D9" w:themeFill="background1" w:themeFillShade="D9"/>
          </w:tcPr>
          <w:p w:rsidR="001164F7" w:rsidRDefault="001164F7" w:rsidP="001164F7"/>
        </w:tc>
      </w:tr>
    </w:tbl>
    <w:p w:rsidR="001164F7" w:rsidRDefault="001164F7"/>
    <w:p w:rsidR="001164F7" w:rsidRDefault="001164F7" w:rsidP="001164F7">
      <w:r>
        <w:br w:type="page"/>
      </w:r>
    </w:p>
    <w:p w:rsidR="000D621F" w:rsidRDefault="000D621F"/>
    <w:p w:rsidR="00751C4D" w:rsidRPr="00751C4D" w:rsidRDefault="00751C4D" w:rsidP="00751C4D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751C4D" w:rsidRPr="00751C4D" w:rsidTr="00FA6BD8">
        <w:tc>
          <w:tcPr>
            <w:tcW w:w="5364" w:type="dxa"/>
            <w:shd w:val="clear" w:color="auto" w:fill="auto"/>
          </w:tcPr>
          <w:p w:rsidR="00751C4D" w:rsidRPr="00751C4D" w:rsidRDefault="00751C4D" w:rsidP="00751C4D">
            <w:pPr>
              <w:tabs>
                <w:tab w:val="left" w:pos="1350"/>
                <w:tab w:val="right" w:leader="underscore" w:pos="8460"/>
                <w:tab w:val="left" w:pos="8910"/>
              </w:tabs>
              <w:spacing w:after="0" w:line="360" w:lineRule="auto"/>
              <w:rPr>
                <w:rFonts w:ascii="Calibri" w:eastAsia="Times New Roman" w:hAnsi="Calibri" w:cs="Calibri"/>
                <w:b/>
                <w:u w:val="single"/>
              </w:rPr>
            </w:pPr>
            <w:r w:rsidRPr="00751C4D">
              <w:rPr>
                <w:rFonts w:ascii="Calibri" w:eastAsia="Times New Roman" w:hAnsi="Calibri" w:cs="Calibri"/>
                <w:b/>
                <w:u w:val="single"/>
              </w:rPr>
              <w:t>Name</w:t>
            </w:r>
          </w:p>
        </w:tc>
        <w:tc>
          <w:tcPr>
            <w:tcW w:w="5364" w:type="dxa"/>
            <w:shd w:val="clear" w:color="auto" w:fill="auto"/>
          </w:tcPr>
          <w:p w:rsidR="00751C4D" w:rsidRPr="00751C4D" w:rsidRDefault="00751C4D" w:rsidP="00751C4D">
            <w:pPr>
              <w:tabs>
                <w:tab w:val="left" w:pos="1350"/>
                <w:tab w:val="right" w:leader="underscore" w:pos="8460"/>
                <w:tab w:val="left" w:pos="8910"/>
              </w:tabs>
              <w:spacing w:after="0" w:line="360" w:lineRule="auto"/>
              <w:rPr>
                <w:rFonts w:ascii="Calibri" w:eastAsia="Times New Roman" w:hAnsi="Calibri" w:cs="Calibri"/>
                <w:b/>
                <w:u w:val="single"/>
              </w:rPr>
            </w:pPr>
            <w:r w:rsidRPr="00751C4D">
              <w:rPr>
                <w:rFonts w:ascii="Calibri" w:eastAsia="Times New Roman" w:hAnsi="Calibri" w:cs="Calibri"/>
                <w:b/>
                <w:u w:val="single"/>
              </w:rPr>
              <w:t>Email</w:t>
            </w:r>
          </w:p>
        </w:tc>
      </w:tr>
      <w:tr w:rsidR="00751C4D" w:rsidRPr="00751C4D" w:rsidTr="00FA6BD8">
        <w:tc>
          <w:tcPr>
            <w:tcW w:w="5364" w:type="dxa"/>
            <w:shd w:val="clear" w:color="auto" w:fill="auto"/>
          </w:tcPr>
          <w:p w:rsidR="00751C4D" w:rsidRPr="00751C4D" w:rsidRDefault="00751C4D" w:rsidP="00751C4D">
            <w:pPr>
              <w:tabs>
                <w:tab w:val="left" w:pos="1350"/>
                <w:tab w:val="right" w:leader="underscore" w:pos="8460"/>
                <w:tab w:val="left" w:pos="8910"/>
              </w:tabs>
              <w:spacing w:after="0" w:line="360" w:lineRule="auto"/>
              <w:rPr>
                <w:rFonts w:ascii="Calibri" w:eastAsia="Times New Roman" w:hAnsi="Calibri" w:cs="Calibri"/>
                <w:b/>
                <w:u w:val="single"/>
              </w:rPr>
            </w:pPr>
          </w:p>
        </w:tc>
        <w:tc>
          <w:tcPr>
            <w:tcW w:w="5364" w:type="dxa"/>
            <w:shd w:val="clear" w:color="auto" w:fill="auto"/>
          </w:tcPr>
          <w:p w:rsidR="00751C4D" w:rsidRPr="00751C4D" w:rsidRDefault="00751C4D" w:rsidP="00751C4D">
            <w:pPr>
              <w:tabs>
                <w:tab w:val="left" w:pos="1350"/>
                <w:tab w:val="right" w:leader="underscore" w:pos="8460"/>
                <w:tab w:val="left" w:pos="8910"/>
              </w:tabs>
              <w:spacing w:after="0" w:line="360" w:lineRule="auto"/>
              <w:rPr>
                <w:rFonts w:ascii="Calibri" w:eastAsia="Times New Roman" w:hAnsi="Calibri" w:cs="Calibri"/>
                <w:b/>
                <w:u w:val="single"/>
              </w:rPr>
            </w:pPr>
          </w:p>
        </w:tc>
      </w:tr>
    </w:tbl>
    <w:p w:rsidR="00751C4D" w:rsidRPr="00751C4D" w:rsidRDefault="00751C4D" w:rsidP="00751C4D">
      <w:pPr>
        <w:tabs>
          <w:tab w:val="left" w:pos="1350"/>
          <w:tab w:val="right" w:leader="underscore" w:pos="8460"/>
          <w:tab w:val="left" w:pos="8910"/>
        </w:tabs>
        <w:spacing w:after="0" w:line="360" w:lineRule="auto"/>
        <w:rPr>
          <w:rFonts w:ascii="Calibri" w:eastAsia="Times New Roman" w:hAnsi="Calibri" w:cs="Calibri"/>
          <w:b/>
          <w:bCs/>
        </w:rPr>
      </w:pPr>
      <w:r w:rsidRPr="00232568">
        <w:rPr>
          <w:rFonts w:ascii="Calibri" w:eastAsia="Times New Roman" w:hAnsi="Calibri" w:cs="Calibri"/>
          <w:bCs/>
        </w:rPr>
        <w:t>This is a continuing professional Education Tracking Form</w:t>
      </w:r>
      <w:r w:rsidRPr="00751C4D">
        <w:rPr>
          <w:rFonts w:ascii="Calibri" w:eastAsia="Times New Roman" w:hAnsi="Calibri" w:cs="Calibri"/>
          <w:b/>
          <w:bCs/>
        </w:rPr>
        <w:t xml:space="preserve"> for your use only.  </w:t>
      </w:r>
    </w:p>
    <w:p w:rsidR="00751C4D" w:rsidRPr="00751C4D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</w:p>
    <w:p w:rsidR="00751C4D" w:rsidRPr="00751C4D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  <w:r w:rsidRPr="00751C4D">
        <w:rPr>
          <w:rFonts w:ascii="Calibri" w:eastAsia="Times New Roman" w:hAnsi="Calibri" w:cs="Calibri"/>
          <w:b/>
          <w:bCs/>
        </w:rPr>
        <w:t xml:space="preserve">Members looking for CLM application or recertification credits do not need to sign in/out on the forms located in the back of each session room. You are on your honor when reporting attended sessions. </w:t>
      </w:r>
    </w:p>
    <w:p w:rsidR="00751C4D" w:rsidRPr="00751C4D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</w:p>
    <w:p w:rsidR="00751C4D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  <w:r w:rsidRPr="00751C4D">
        <w:rPr>
          <w:rFonts w:ascii="Calibri" w:eastAsia="Times New Roman" w:hAnsi="Calibri" w:cs="Calibri"/>
          <w:b/>
          <w:bCs/>
        </w:rPr>
        <w:t>Members looking for any other credits</w:t>
      </w:r>
      <w:r>
        <w:rPr>
          <w:rFonts w:ascii="Calibri" w:eastAsia="Times New Roman" w:hAnsi="Calibri" w:cs="Calibri"/>
          <w:b/>
          <w:bCs/>
        </w:rPr>
        <w:t xml:space="preserve"> </w:t>
      </w:r>
      <w:r w:rsidRPr="00751C4D">
        <w:rPr>
          <w:rFonts w:ascii="Calibri" w:eastAsia="Times New Roman" w:hAnsi="Calibri" w:cs="Calibri"/>
          <w:b/>
          <w:bCs/>
        </w:rPr>
        <w:t>need to sign in/out o</w:t>
      </w:r>
      <w:r w:rsidR="00CC724B">
        <w:rPr>
          <w:rFonts w:ascii="Calibri" w:eastAsia="Times New Roman" w:hAnsi="Calibri" w:cs="Calibri"/>
          <w:b/>
          <w:bCs/>
        </w:rPr>
        <w:t>n</w:t>
      </w:r>
      <w:r w:rsidRPr="00751C4D">
        <w:rPr>
          <w:rFonts w:ascii="Calibri" w:eastAsia="Times New Roman" w:hAnsi="Calibri" w:cs="Calibri"/>
          <w:b/>
          <w:bCs/>
        </w:rPr>
        <w:t xml:space="preserve"> the sheets in the back of each session they attend and then complete the </w:t>
      </w:r>
      <w:r w:rsidR="00CC724B">
        <w:rPr>
          <w:rFonts w:ascii="Calibri" w:eastAsia="Times New Roman" w:hAnsi="Calibri" w:cs="Calibri"/>
          <w:b/>
          <w:bCs/>
        </w:rPr>
        <w:t>form</w:t>
      </w:r>
      <w:r w:rsidRPr="00751C4D">
        <w:rPr>
          <w:rFonts w:ascii="Calibri" w:eastAsia="Times New Roman" w:hAnsi="Calibri" w:cs="Calibri"/>
          <w:b/>
          <w:bCs/>
        </w:rPr>
        <w:t xml:space="preserve"> found </w:t>
      </w:r>
      <w:r w:rsidR="00CC724B">
        <w:rPr>
          <w:rFonts w:ascii="Calibri" w:eastAsia="Times New Roman" w:hAnsi="Calibri" w:cs="Calibri"/>
          <w:b/>
          <w:bCs/>
        </w:rPr>
        <w:t>i</w:t>
      </w:r>
      <w:r w:rsidRPr="00751C4D">
        <w:rPr>
          <w:rFonts w:ascii="Calibri" w:eastAsia="Times New Roman" w:hAnsi="Calibri" w:cs="Calibri"/>
          <w:b/>
          <w:bCs/>
        </w:rPr>
        <w:t xml:space="preserve">n the </w:t>
      </w:r>
      <w:r>
        <w:rPr>
          <w:rFonts w:ascii="Calibri" w:eastAsia="Times New Roman" w:hAnsi="Calibri" w:cs="Calibri"/>
          <w:b/>
          <w:bCs/>
        </w:rPr>
        <w:t>links below</w:t>
      </w:r>
      <w:r w:rsidRPr="00751C4D">
        <w:rPr>
          <w:rFonts w:ascii="Calibri" w:eastAsia="Times New Roman" w:hAnsi="Calibri" w:cs="Calibri"/>
          <w:b/>
          <w:bCs/>
        </w:rPr>
        <w:t xml:space="preserve">.  </w:t>
      </w:r>
    </w:p>
    <w:p w:rsidR="00751C4D" w:rsidRPr="00751C4D" w:rsidRDefault="00751C4D" w:rsidP="00751C4D">
      <w:pPr>
        <w:pStyle w:val="ListParagraph"/>
        <w:numPr>
          <w:ilvl w:val="0"/>
          <w:numId w:val="2"/>
        </w:num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  <w:r w:rsidRPr="00751C4D">
        <w:rPr>
          <w:rFonts w:ascii="Calibri" w:eastAsia="Times New Roman" w:hAnsi="Calibri" w:cs="Calibri"/>
          <w:b/>
          <w:bCs/>
        </w:rPr>
        <w:t xml:space="preserve">HRCI Sessions are indicated with the symbols </w:t>
      </w:r>
      <w:r w:rsidRPr="00751C4D">
        <w:rPr>
          <w:rFonts w:ascii="Calibri" w:eastAsia="Times New Roman" w:hAnsi="Calibri" w:cs="Calibri"/>
          <w:b/>
          <w:bCs/>
          <w:sz w:val="32"/>
          <w:szCs w:val="32"/>
        </w:rPr>
        <w:t>*</w:t>
      </w:r>
      <w:r w:rsidRPr="00751C4D">
        <w:rPr>
          <w:rFonts w:ascii="Calibri" w:eastAsia="Times New Roman" w:hAnsi="Calibri" w:cs="Calibri"/>
          <w:b/>
          <w:bCs/>
        </w:rPr>
        <w:t xml:space="preserve"> General Credit, </w:t>
      </w:r>
      <w:r w:rsidRPr="00751C4D">
        <w:rPr>
          <w:rFonts w:ascii="Calibri" w:eastAsia="Times New Roman" w:hAnsi="Calibri" w:cs="Calibri"/>
          <w:b/>
          <w:bCs/>
          <w:sz w:val="32"/>
          <w:szCs w:val="32"/>
        </w:rPr>
        <w:t>**</w:t>
      </w:r>
      <w:r w:rsidRPr="00751C4D">
        <w:rPr>
          <w:rFonts w:ascii="Calibri" w:eastAsia="Times New Roman" w:hAnsi="Calibri" w:cs="Calibri"/>
          <w:b/>
          <w:bCs/>
        </w:rPr>
        <w:t xml:space="preserve"> Business Credit  </w:t>
      </w:r>
    </w:p>
    <w:p w:rsidR="00751C4D" w:rsidRPr="00751C4D" w:rsidRDefault="00751C4D" w:rsidP="00751C4D">
      <w:pPr>
        <w:pStyle w:val="ListParagraph"/>
        <w:numPr>
          <w:ilvl w:val="0"/>
          <w:numId w:val="2"/>
        </w:num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  <w:r w:rsidRPr="00751C4D">
        <w:rPr>
          <w:rFonts w:ascii="Calibri" w:eastAsia="Times New Roman" w:hAnsi="Calibri" w:cs="Calibri"/>
          <w:b/>
          <w:bCs/>
        </w:rPr>
        <w:t xml:space="preserve">SHRM Sessions are indicated with the symbol </w:t>
      </w:r>
      <w:r w:rsidRPr="00751C4D">
        <w:rPr>
          <w:rFonts w:ascii="Calibri" w:eastAsia="Times New Roman" w:hAnsi="Calibri" w:cs="Calibri"/>
          <w:b/>
          <w:bCs/>
          <w:sz w:val="32"/>
          <w:szCs w:val="32"/>
        </w:rPr>
        <w:t>#</w:t>
      </w:r>
    </w:p>
    <w:p w:rsidR="00751C4D" w:rsidRPr="00751C4D" w:rsidRDefault="00751C4D" w:rsidP="00751C4D">
      <w:pPr>
        <w:pStyle w:val="ListParagraph"/>
        <w:numPr>
          <w:ilvl w:val="0"/>
          <w:numId w:val="2"/>
        </w:num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  <w:r w:rsidRPr="00751C4D">
        <w:rPr>
          <w:rFonts w:ascii="Calibri" w:eastAsia="Times New Roman" w:hAnsi="Calibri" w:cs="Calibri"/>
          <w:b/>
          <w:bCs/>
        </w:rPr>
        <w:t xml:space="preserve">CPE Sessions are indicated with the symbol </w:t>
      </w:r>
      <w:r w:rsidRPr="00751C4D">
        <w:rPr>
          <w:rFonts w:ascii="Calibri" w:eastAsia="Times New Roman" w:hAnsi="Calibri" w:cs="Calibri"/>
          <w:b/>
          <w:bCs/>
          <w:sz w:val="32"/>
          <w:szCs w:val="32"/>
        </w:rPr>
        <w:t>+</w:t>
      </w:r>
    </w:p>
    <w:p w:rsidR="00751C4D" w:rsidRPr="00751C4D" w:rsidRDefault="00751C4D" w:rsidP="00751C4D">
      <w:pPr>
        <w:pStyle w:val="ListParagraph"/>
        <w:numPr>
          <w:ilvl w:val="0"/>
          <w:numId w:val="2"/>
        </w:num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  <w:r w:rsidRPr="00751C4D">
        <w:rPr>
          <w:rFonts w:ascii="Calibri" w:eastAsia="Times New Roman" w:hAnsi="Calibri" w:cs="Calibri"/>
          <w:b/>
          <w:bCs/>
        </w:rPr>
        <w:t xml:space="preserve">CLE Sessions are indicated with the symbol </w:t>
      </w:r>
      <w:r w:rsidRPr="00751C4D">
        <w:rPr>
          <w:rFonts w:ascii="Calibri" w:eastAsia="Times New Roman" w:hAnsi="Calibri" w:cs="Calibri"/>
          <w:b/>
          <w:bCs/>
          <w:sz w:val="32"/>
          <w:szCs w:val="32"/>
        </w:rPr>
        <w:t>^</w:t>
      </w:r>
    </w:p>
    <w:p w:rsidR="00751C4D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  <w:color w:val="FF0000"/>
        </w:rPr>
      </w:pPr>
    </w:p>
    <w:p w:rsidR="00751C4D" w:rsidRPr="00176873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  <w:color w:val="FF0000"/>
          <w:sz w:val="28"/>
          <w:szCs w:val="28"/>
        </w:rPr>
      </w:pPr>
      <w:r w:rsidRPr="00176873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PLEASE COMPLETE NO LATER THAN 1 MONTH AFTER THE CONFERENCE IS OVER</w:t>
      </w:r>
      <w:r w:rsidR="00CC724B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.</w:t>
      </w:r>
    </w:p>
    <w:p w:rsidR="00751C4D" w:rsidRDefault="00751C4D" w:rsidP="00751C4D">
      <w:pPr>
        <w:spacing w:after="0" w:line="240" w:lineRule="auto"/>
        <w:ind w:right="-108"/>
        <w:rPr>
          <w:rFonts w:ascii="Calibri" w:eastAsia="Times New Roman" w:hAnsi="Calibri" w:cs="Calibri"/>
          <w:b/>
          <w:bCs/>
        </w:rPr>
      </w:pPr>
    </w:p>
    <w:p w:rsidR="00751C4D" w:rsidRPr="00751C4D" w:rsidRDefault="005735B7" w:rsidP="00751C4D">
      <w:pPr>
        <w:tabs>
          <w:tab w:val="left" w:pos="1350"/>
          <w:tab w:val="right" w:leader="underscore" w:pos="8460"/>
          <w:tab w:val="left" w:pos="8910"/>
        </w:tabs>
        <w:spacing w:after="0" w:line="360" w:lineRule="auto"/>
        <w:rPr>
          <w:rFonts w:ascii="Calibri" w:eastAsia="Times New Roman" w:hAnsi="Calibri" w:cs="Calibri"/>
          <w:b/>
          <w:u w:val="single"/>
        </w:rPr>
      </w:pPr>
      <w:hyperlink r:id="rId5" w:history="1">
        <w:r w:rsidR="00751C4D" w:rsidRPr="00751C4D">
          <w:rPr>
            <w:rFonts w:ascii="Calibri" w:eastAsia="Times New Roman" w:hAnsi="Calibri" w:cs="Calibri"/>
            <w:b/>
            <w:color w:val="0000FF"/>
            <w:u w:val="single"/>
          </w:rPr>
          <w:t>2019 Intellectual Property Conference for Legal Professionals</w:t>
        </w:r>
      </w:hyperlink>
    </w:p>
    <w:p w:rsidR="00751C4D" w:rsidRPr="00751C4D" w:rsidRDefault="005735B7" w:rsidP="00751C4D">
      <w:pPr>
        <w:tabs>
          <w:tab w:val="left" w:pos="1350"/>
          <w:tab w:val="right" w:leader="underscore" w:pos="8460"/>
          <w:tab w:val="left" w:pos="8910"/>
        </w:tabs>
        <w:spacing w:after="0" w:line="360" w:lineRule="auto"/>
        <w:rPr>
          <w:rFonts w:ascii="Calibri" w:eastAsia="Times New Roman" w:hAnsi="Calibri" w:cs="Calibri"/>
          <w:b/>
          <w:u w:val="single"/>
        </w:rPr>
      </w:pPr>
      <w:hyperlink r:id="rId6" w:history="1">
        <w:r w:rsidR="00751C4D" w:rsidRPr="00751C4D">
          <w:rPr>
            <w:rFonts w:ascii="Calibri" w:eastAsia="Times New Roman" w:hAnsi="Calibri" w:cs="Calibri"/>
            <w:b/>
            <w:color w:val="0000FF"/>
            <w:u w:val="single"/>
          </w:rPr>
          <w:t>2019 Yellow Belt and C4: The Legal Industry Conference</w:t>
        </w:r>
      </w:hyperlink>
    </w:p>
    <w:p w:rsidR="00751C4D" w:rsidRDefault="005735B7" w:rsidP="00751C4D">
      <w:hyperlink r:id="rId7" w:history="1">
        <w:r w:rsidR="00751C4D" w:rsidRPr="00751C4D">
          <w:rPr>
            <w:rFonts w:ascii="Calibri" w:eastAsia="Times New Roman" w:hAnsi="Calibri" w:cs="Calibri"/>
            <w:b/>
            <w:color w:val="0000FF"/>
            <w:u w:val="single"/>
          </w:rPr>
          <w:t>2019 HR Pre-Conference, Leadership Master Class and Managing for Impact</w:t>
        </w:r>
      </w:hyperlink>
    </w:p>
    <w:sectPr w:rsidR="00751C4D" w:rsidSect="00751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6104B"/>
    <w:multiLevelType w:val="hybridMultilevel"/>
    <w:tmpl w:val="A3F2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7AAF"/>
    <w:multiLevelType w:val="hybridMultilevel"/>
    <w:tmpl w:val="D2220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4D"/>
    <w:rsid w:val="00094B1C"/>
    <w:rsid w:val="000D621F"/>
    <w:rsid w:val="001164F7"/>
    <w:rsid w:val="00176873"/>
    <w:rsid w:val="00232568"/>
    <w:rsid w:val="005735B7"/>
    <w:rsid w:val="00751C4D"/>
    <w:rsid w:val="00B74ADB"/>
    <w:rsid w:val="00BF081B"/>
    <w:rsid w:val="00CC724B"/>
    <w:rsid w:val="00D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A2F9"/>
  <w15:chartTrackingRefBased/>
  <w15:docId w15:val="{6E52F038-4CC6-4678-A1DB-A4C3E16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76873"/>
    <w:pPr>
      <w:keepNext/>
      <w:tabs>
        <w:tab w:val="left" w:pos="1260"/>
        <w:tab w:val="left" w:pos="6210"/>
        <w:tab w:val="left" w:pos="7110"/>
        <w:tab w:val="left" w:pos="81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7687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1C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75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C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76873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17687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anet.wufoo.com/forms/zca47f51arnd0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net.wufoo.com/forms/zx47gxc07e1r8j/" TargetMode="External"/><Relationship Id="rId5" Type="http://schemas.openxmlformats.org/officeDocument/2006/relationships/hyperlink" Target="https://alanet.wufoo.com/forms/zuktyo81rly5b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Siems</dc:creator>
  <cp:keywords/>
  <dc:description/>
  <cp:lastModifiedBy>Theresa Wojtalewicz</cp:lastModifiedBy>
  <cp:revision>3</cp:revision>
  <cp:lastPrinted>2019-07-29T14:55:00Z</cp:lastPrinted>
  <dcterms:created xsi:type="dcterms:W3CDTF">2019-08-07T17:50:00Z</dcterms:created>
  <dcterms:modified xsi:type="dcterms:W3CDTF">2019-08-07T17:50:00Z</dcterms:modified>
</cp:coreProperties>
</file>